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CEEE9" w14:textId="77777777" w:rsidR="001967DF" w:rsidRDefault="001967DF" w:rsidP="00FD6B9C">
      <w:pPr>
        <w:jc w:val="center"/>
      </w:pPr>
    </w:p>
    <w:p w14:paraId="19FA3885" w14:textId="77777777" w:rsidR="001967DF" w:rsidRPr="001967DF" w:rsidRDefault="001967DF" w:rsidP="001967DF"/>
    <w:p w14:paraId="381B4283" w14:textId="77777777" w:rsidR="001967DF" w:rsidRPr="001967DF" w:rsidRDefault="001967DF" w:rsidP="001967DF"/>
    <w:p w14:paraId="32023D82" w14:textId="77777777" w:rsidR="001967DF" w:rsidRDefault="001967DF" w:rsidP="00FD6B9C">
      <w:pPr>
        <w:jc w:val="center"/>
      </w:pPr>
    </w:p>
    <w:p w14:paraId="0C30659A" w14:textId="77777777" w:rsidR="001967DF" w:rsidRPr="001967DF" w:rsidRDefault="001967DF" w:rsidP="001967DF">
      <w:pPr>
        <w:jc w:val="center"/>
        <w:rPr>
          <w:rFonts w:ascii="Times New Roman" w:eastAsia="Times New Roman" w:hAnsi="Times New Roman" w:cs="Times New Roman"/>
          <w:b/>
          <w:sz w:val="28"/>
          <w:szCs w:val="28"/>
          <w:lang w:val="id"/>
        </w:rPr>
      </w:pPr>
      <w:r>
        <w:tab/>
      </w:r>
      <w:r w:rsidRPr="001967DF">
        <w:rPr>
          <w:rFonts w:ascii="Times New Roman" w:eastAsia="Times New Roman" w:hAnsi="Times New Roman" w:cs="Times New Roman"/>
          <w:b/>
          <w:sz w:val="28"/>
          <w:szCs w:val="28"/>
          <w:lang w:val="id"/>
        </w:rPr>
        <w:t>EFEKTIVITAS PENDEKATAN REBT DENGAN TEKNIK SOSIODRAMA UNTUK MENINGKATKAN DISIPLIN BELAJAR PESERTA DIDIK DI SEKOLAH MENENGAH PERTAMA NEGERI 01 JOMBANG</w:t>
      </w:r>
    </w:p>
    <w:p w14:paraId="37B68E3A" w14:textId="77777777" w:rsidR="001967DF" w:rsidRPr="001967DF" w:rsidRDefault="001967DF" w:rsidP="001967DF">
      <w:pPr>
        <w:widowControl w:val="0"/>
        <w:autoSpaceDE w:val="0"/>
        <w:autoSpaceDN w:val="0"/>
        <w:spacing w:before="71" w:after="0" w:line="242" w:lineRule="auto"/>
        <w:ind w:left="454" w:right="450"/>
        <w:jc w:val="center"/>
        <w:rPr>
          <w:rFonts w:ascii="Garamond" w:eastAsia="Times New Roman" w:hAnsi="Garamond" w:cs="Times New Roman"/>
          <w:b/>
          <w:sz w:val="24"/>
          <w:szCs w:val="24"/>
          <w:lang w:val="id"/>
        </w:rPr>
      </w:pPr>
      <w:r w:rsidRPr="001967DF">
        <w:rPr>
          <w:rFonts w:ascii="Times New Roman" w:eastAsia="Times New Roman" w:hAnsi="Times New Roman" w:cs="Times New Roman"/>
          <w:b/>
          <w:sz w:val="28"/>
          <w:szCs w:val="28"/>
          <w:lang w:val="id"/>
        </w:rPr>
        <w:t>TAHUN PELAJARAN 2022/2023</w:t>
      </w:r>
    </w:p>
    <w:p w14:paraId="717B1345" w14:textId="77777777" w:rsidR="001967DF" w:rsidRPr="001967DF" w:rsidRDefault="001967DF" w:rsidP="001967DF">
      <w:pPr>
        <w:widowControl w:val="0"/>
        <w:autoSpaceDE w:val="0"/>
        <w:autoSpaceDN w:val="0"/>
        <w:spacing w:before="10" w:after="0" w:line="240" w:lineRule="auto"/>
        <w:rPr>
          <w:rFonts w:ascii="Garamond" w:eastAsia="Times New Roman" w:hAnsi="Garamond" w:cs="Times New Roman"/>
          <w:b/>
          <w:sz w:val="24"/>
          <w:szCs w:val="24"/>
          <w:lang w:val="id"/>
        </w:rPr>
      </w:pPr>
    </w:p>
    <w:p w14:paraId="199F33DB" w14:textId="77777777" w:rsidR="001967DF" w:rsidRPr="001967DF" w:rsidRDefault="001967DF" w:rsidP="001967DF">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en-US"/>
        </w:rPr>
      </w:pPr>
      <w:r w:rsidRPr="001967DF">
        <w:rPr>
          <w:rFonts w:ascii="Garamond" w:eastAsia="Times New Roman" w:hAnsi="Garamond" w:cs="Times New Roman"/>
          <w:sz w:val="24"/>
          <w:szCs w:val="24"/>
          <w:lang w:val="id"/>
        </w:rPr>
        <w:t>Puji Maulana</w:t>
      </w:r>
    </w:p>
    <w:p w14:paraId="0B9520B8" w14:textId="77777777" w:rsidR="001967DF" w:rsidRPr="001967DF" w:rsidRDefault="001967DF" w:rsidP="001967DF">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Dhana Yulianti</w:t>
      </w:r>
    </w:p>
    <w:p w14:paraId="7314E33F" w14:textId="77777777" w:rsidR="001967DF" w:rsidRPr="001967DF" w:rsidRDefault="001967DF" w:rsidP="001967DF">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IAI</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Al-Falah</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As-Sunniyyah</w:t>
      </w:r>
      <w:r w:rsidRPr="001967DF">
        <w:rPr>
          <w:rFonts w:ascii="Garamond" w:eastAsia="Times New Roman" w:hAnsi="Garamond" w:cs="Times New Roman"/>
          <w:spacing w:val="-5"/>
          <w:sz w:val="24"/>
          <w:szCs w:val="24"/>
          <w:lang w:val="id"/>
        </w:rPr>
        <w:t xml:space="preserve"> </w:t>
      </w:r>
      <w:r w:rsidRPr="001967DF">
        <w:rPr>
          <w:rFonts w:ascii="Garamond" w:eastAsia="Times New Roman" w:hAnsi="Garamond" w:cs="Times New Roman"/>
          <w:sz w:val="24"/>
          <w:szCs w:val="24"/>
          <w:lang w:val="id"/>
        </w:rPr>
        <w:t>Kencong</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Jember</w:t>
      </w:r>
    </w:p>
    <w:p w14:paraId="035ECEC4" w14:textId="77777777" w:rsidR="001967DF" w:rsidRPr="001967DF" w:rsidRDefault="001967DF" w:rsidP="001967DF">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hyperlink r:id="rId8" w:history="1">
        <w:r w:rsidRPr="001967DF">
          <w:rPr>
            <w:rFonts w:ascii="Garamond" w:eastAsia="Times New Roman" w:hAnsi="Garamond" w:cs="Times New Roman"/>
            <w:color w:val="0000FF"/>
            <w:sz w:val="24"/>
            <w:szCs w:val="24"/>
            <w:u w:val="single"/>
            <w:lang w:val="id"/>
          </w:rPr>
          <w:t>pujim6848@gmail.com</w:t>
        </w:r>
      </w:hyperlink>
      <w:r w:rsidRPr="001967DF">
        <w:rPr>
          <w:rFonts w:ascii="Garamond" w:eastAsia="Times New Roman" w:hAnsi="Garamond" w:cs="Times New Roman"/>
          <w:sz w:val="24"/>
          <w:szCs w:val="24"/>
          <w:lang w:val="id"/>
        </w:rPr>
        <w:t xml:space="preserve"> </w:t>
      </w:r>
    </w:p>
    <w:p w14:paraId="672EF7D0" w14:textId="77777777" w:rsidR="001967DF" w:rsidRPr="001967DF" w:rsidRDefault="001967DF" w:rsidP="001967DF">
      <w:pPr>
        <w:widowControl w:val="0"/>
        <w:autoSpaceDE w:val="0"/>
        <w:autoSpaceDN w:val="0"/>
        <w:spacing w:before="4" w:after="0" w:line="240" w:lineRule="auto"/>
        <w:ind w:left="450" w:right="450"/>
        <w:jc w:val="center"/>
        <w:rPr>
          <w:rFonts w:ascii="Garamond" w:eastAsia="Times New Roman" w:hAnsi="Garamond" w:cs="Times New Roman"/>
          <w:sz w:val="24"/>
          <w:szCs w:val="24"/>
          <w:lang w:val="id"/>
        </w:rPr>
      </w:pPr>
      <w:hyperlink r:id="rId9" w:history="1">
        <w:r w:rsidRPr="001967DF">
          <w:rPr>
            <w:rFonts w:ascii="Garamond" w:eastAsia="Times New Roman" w:hAnsi="Garamond" w:cs="Times New Roman"/>
            <w:color w:val="0000FF"/>
            <w:sz w:val="24"/>
            <w:szCs w:val="24"/>
            <w:u w:val="single"/>
            <w:lang w:val="id"/>
          </w:rPr>
          <w:t>dhanayulianti@gmail.com</w:t>
        </w:r>
      </w:hyperlink>
    </w:p>
    <w:p w14:paraId="0FE5D2C3" w14:textId="77777777" w:rsidR="001967DF" w:rsidRPr="001967DF" w:rsidRDefault="001967DF" w:rsidP="001967DF">
      <w:pPr>
        <w:widowControl w:val="0"/>
        <w:autoSpaceDE w:val="0"/>
        <w:autoSpaceDN w:val="0"/>
        <w:spacing w:after="0" w:line="251" w:lineRule="exact"/>
        <w:ind w:left="113"/>
        <w:rPr>
          <w:rFonts w:ascii="Garamond" w:eastAsia="Times New Roman" w:hAnsi="Garamond" w:cs="Times New Roman"/>
          <w:b/>
          <w:sz w:val="24"/>
          <w:szCs w:val="24"/>
          <w:lang w:val="id"/>
        </w:rPr>
      </w:pPr>
      <w:r w:rsidRPr="001967DF">
        <w:rPr>
          <w:rFonts w:ascii="Garamond" w:eastAsia="Times New Roman" w:hAnsi="Garamond" w:cs="Times New Roman"/>
          <w:b/>
          <w:sz w:val="24"/>
          <w:szCs w:val="24"/>
          <w:lang w:val="id"/>
        </w:rPr>
        <w:t>Abstrak</w:t>
      </w:r>
    </w:p>
    <w:p w14:paraId="7ED34167" w14:textId="77777777" w:rsidR="001967DF" w:rsidRPr="001967DF" w:rsidRDefault="001967DF" w:rsidP="001967DF">
      <w:pPr>
        <w:widowControl w:val="0"/>
        <w:autoSpaceDE w:val="0"/>
        <w:autoSpaceDN w:val="0"/>
        <w:spacing w:after="0" w:line="240" w:lineRule="auto"/>
        <w:ind w:left="142" w:firstLine="709"/>
        <w:jc w:val="both"/>
        <w:rPr>
          <w:rFonts w:ascii="Garamond" w:eastAsia="Times New Roman" w:hAnsi="Garamond" w:cs="Times New Roman"/>
          <w:lang w:val="id"/>
        </w:rPr>
      </w:pPr>
      <w:r w:rsidRPr="001967DF">
        <w:rPr>
          <w:rFonts w:ascii="Garamond" w:eastAsia="Times New Roman" w:hAnsi="Garamond" w:cs="Times New Roman"/>
          <w:sz w:val="24"/>
          <w:szCs w:val="24"/>
          <w:lang w:val="id"/>
        </w:rPr>
        <w:t>Dalam mencapai tujuan pendidikan tersebut, setiap peserta didik harus mempunyai sikap dan perilaku yang dapat menunjang keberhasilan masa depan. Salah satu sikap yang harus dikembangkan pada diri peserta didik yaitu sikap disiplin belajar dalam kehidupan sehari-hari baik di sekolah maupun di rumah.Pendekatan Rational Emotive Behavior Therapy (REBT) adalah keyakinan seseorang memengaruhi pikiran dan tindakannya, keyakinan rasional realistis dan dapat di dukung oleh bukti-bukti</w:t>
      </w:r>
      <w:r w:rsidRPr="001967DF">
        <w:rPr>
          <w:rFonts w:ascii="Garamond" w:eastAsia="Times New Roman" w:hAnsi="Garamond" w:cs="Times New Roman"/>
          <w:lang w:val="id"/>
        </w:rPr>
        <w:t>.</w:t>
      </w:r>
      <w:r w:rsidRPr="001967DF">
        <w:rPr>
          <w:rFonts w:ascii="Garamond" w:eastAsia="Times New Roman" w:hAnsi="Garamond" w:cs="Times New Roman"/>
          <w:sz w:val="24"/>
          <w:szCs w:val="24"/>
          <w:lang w:val="id"/>
        </w:rPr>
        <w:t>Di dalam dunia pendidikan teknik sosiodrama sangat membantu para guru dalam melakukan proses belajar mengajar karena memberikan kesempatan kepada siswa untuk mendramatisasikan suatu masalah sosial .</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 xml:space="preserve">Berdasarkan latar belakang tersebut, rumusan masalah secara umum dalam penelitian ini adalah, Apakah pendekatan REBT dengan teknik sosiodrama efektif untuk meningkatkan disiplin belajar peserta didik kelas IX di Sekolah Menengah Pertama Negeri 01 Jombang Tahun Pelajaran 2022/2023, sedangkan rumusan masalah secara khusus dalam penelitian ini adalah, </w:t>
      </w:r>
      <w:r w:rsidRPr="001967DF">
        <w:rPr>
          <w:rFonts w:ascii="Garamond" w:eastAsia="Times New Roman" w:hAnsi="Garamond" w:cs="Times New Roman"/>
          <w:i/>
          <w:iCs/>
          <w:sz w:val="24"/>
          <w:szCs w:val="24"/>
          <w:lang w:val="id"/>
        </w:rPr>
        <w:t xml:space="preserve">Pertama </w:t>
      </w:r>
      <w:r w:rsidRPr="001967DF">
        <w:rPr>
          <w:rFonts w:ascii="Garamond" w:eastAsia="Times New Roman" w:hAnsi="Garamond" w:cs="Times New Roman"/>
          <w:sz w:val="24"/>
          <w:szCs w:val="24"/>
          <w:lang w:val="id"/>
        </w:rPr>
        <w:t xml:space="preserve">apakah pendekatan REBT dengan teknik sosiodrama efektif untuk meningkatkan disiplin belajar dalam disiplin waktu peserta didik kelas IX di SMP Negeri 01 Jombang Tahun Pelajaran 2022/2023 </w:t>
      </w:r>
      <w:r w:rsidRPr="001967DF">
        <w:rPr>
          <w:rFonts w:ascii="Garamond" w:eastAsia="Times New Roman" w:hAnsi="Garamond" w:cs="Times New Roman"/>
          <w:i/>
          <w:iCs/>
          <w:sz w:val="24"/>
          <w:szCs w:val="24"/>
          <w:lang w:val="id"/>
        </w:rPr>
        <w:t xml:space="preserve">Kedua </w:t>
      </w:r>
      <w:r w:rsidRPr="001967DF">
        <w:rPr>
          <w:rFonts w:ascii="Garamond" w:eastAsia="Times New Roman" w:hAnsi="Garamond" w:cs="Times New Roman"/>
          <w:sz w:val="24"/>
          <w:szCs w:val="24"/>
          <w:lang w:val="id"/>
        </w:rPr>
        <w:t>apakah pendekatan REBT dengan teknik sosiodrama efektif untuk meningkatkan disiplin belajar dalam disiplin perbuatan peserta didik kelas IX di Sekolah Menengah Pertama Negeri 01 Jombang Tahun Pelajaran 2022/2023.</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 xml:space="preserve">Penelitian ini menggunakan metode kuantitatif, dengan jenis penelitian eksperimen dan desain </w:t>
      </w:r>
      <w:r w:rsidRPr="001967DF">
        <w:rPr>
          <w:rFonts w:ascii="Garamond" w:eastAsia="Times New Roman" w:hAnsi="Garamond" w:cs="Times New Roman"/>
          <w:i/>
          <w:iCs/>
          <w:sz w:val="24"/>
          <w:szCs w:val="24"/>
          <w:lang w:val="id"/>
        </w:rPr>
        <w:t>One Group Pretest Posttest Design</w:t>
      </w:r>
      <w:r w:rsidRPr="001967DF">
        <w:rPr>
          <w:rFonts w:ascii="Garamond" w:eastAsia="Times New Roman" w:hAnsi="Garamond" w:cs="Times New Roman"/>
          <w:sz w:val="24"/>
          <w:szCs w:val="24"/>
          <w:lang w:val="id"/>
        </w:rPr>
        <w:t xml:space="preserve">, dengan teknik penentuan sampel </w:t>
      </w:r>
      <w:r w:rsidRPr="001967DF">
        <w:rPr>
          <w:rFonts w:ascii="Garamond" w:eastAsia="Times New Roman" w:hAnsi="Garamond" w:cs="Times New Roman"/>
          <w:i/>
          <w:iCs/>
          <w:sz w:val="24"/>
          <w:szCs w:val="24"/>
          <w:lang w:val="id"/>
        </w:rPr>
        <w:t>purposive sampling</w:t>
      </w:r>
      <w:r w:rsidRPr="001967DF">
        <w:rPr>
          <w:rFonts w:ascii="Garamond" w:eastAsia="Times New Roman" w:hAnsi="Garamond" w:cs="Times New Roman"/>
          <w:sz w:val="24"/>
          <w:szCs w:val="24"/>
          <w:lang w:val="id"/>
        </w:rPr>
        <w:t xml:space="preserve"> dengan jumlah sampel 10 siswa. Teknik pengumpulan data meliputi Angket, wawancara, observasi dan dokumentasi. Teknik analisis data dalam penelitian ini yaitu uji </w:t>
      </w:r>
      <w:r w:rsidRPr="001967DF">
        <w:rPr>
          <w:rFonts w:ascii="Garamond" w:eastAsia="Times New Roman" w:hAnsi="Garamond" w:cs="Times New Roman"/>
          <w:i/>
          <w:iCs/>
          <w:sz w:val="24"/>
          <w:szCs w:val="24"/>
          <w:lang w:val="id"/>
        </w:rPr>
        <w:t>paired sample t-test</w:t>
      </w:r>
      <w:r w:rsidRPr="001967DF">
        <w:rPr>
          <w:rFonts w:ascii="Garamond" w:eastAsia="Times New Roman" w:hAnsi="Garamond" w:cs="Times New Roman"/>
          <w:sz w:val="24"/>
          <w:szCs w:val="24"/>
          <w:lang w:val="id"/>
        </w:rPr>
        <w:t xml:space="preserve"> dengan menggunakan SPSS versi 25.0 dengan hasil analisis yaitu </w:t>
      </w:r>
      <w:r w:rsidRPr="001967DF">
        <w:rPr>
          <w:rFonts w:ascii="Garamond" w:eastAsia="Times New Roman" w:hAnsi="Garamond" w:cs="Times New Roman"/>
          <w:i/>
          <w:iCs/>
          <w:sz w:val="24"/>
          <w:szCs w:val="24"/>
          <w:lang w:val="id"/>
        </w:rPr>
        <w:t>Pertama</w:t>
      </w:r>
      <w:r w:rsidRPr="001967DF">
        <w:rPr>
          <w:rFonts w:ascii="Garamond" w:eastAsia="Times New Roman" w:hAnsi="Garamond" w:cs="Times New Roman"/>
          <w:sz w:val="24"/>
          <w:szCs w:val="24"/>
          <w:lang w:val="id"/>
        </w:rPr>
        <w:t xml:space="preserve"> variabel Y diperoleh hasil t hitung 5.304 dan nilai sig. 0,000, </w:t>
      </w:r>
      <w:r w:rsidRPr="001967DF">
        <w:rPr>
          <w:rFonts w:ascii="Garamond" w:eastAsia="Times New Roman" w:hAnsi="Garamond" w:cs="Times New Roman"/>
          <w:i/>
          <w:iCs/>
          <w:sz w:val="24"/>
          <w:szCs w:val="24"/>
          <w:lang w:val="id"/>
        </w:rPr>
        <w:t xml:space="preserve">Kedua </w:t>
      </w:r>
      <w:r w:rsidRPr="001967DF">
        <w:rPr>
          <w:rFonts w:ascii="Garamond" w:eastAsia="Times New Roman" w:hAnsi="Garamond" w:cs="Times New Roman"/>
          <w:sz w:val="24"/>
          <w:szCs w:val="24"/>
          <w:lang w:val="id"/>
        </w:rPr>
        <w:t xml:space="preserve">sub variabel Yı diperoleh hasil t hitung 2.473 dan nilai sig. 0,035, </w:t>
      </w:r>
      <w:r w:rsidRPr="001967DF">
        <w:rPr>
          <w:rFonts w:ascii="Garamond" w:eastAsia="Times New Roman" w:hAnsi="Garamond" w:cs="Times New Roman"/>
          <w:i/>
          <w:iCs/>
          <w:sz w:val="24"/>
          <w:szCs w:val="24"/>
          <w:lang w:val="id"/>
        </w:rPr>
        <w:t xml:space="preserve">Ketiga </w:t>
      </w:r>
      <w:r w:rsidRPr="001967DF">
        <w:rPr>
          <w:rFonts w:ascii="Garamond" w:eastAsia="Times New Roman" w:hAnsi="Garamond" w:cs="Times New Roman"/>
          <w:sz w:val="24"/>
          <w:szCs w:val="24"/>
          <w:lang w:val="id"/>
        </w:rPr>
        <w:t>sub variabel Y</w:t>
      </w:r>
      <w:r w:rsidRPr="001967DF">
        <w:rPr>
          <w:rFonts w:ascii="Times New Roman" w:eastAsia="Times New Roman" w:hAnsi="Times New Roman" w:cs="Times New Roman"/>
          <w:sz w:val="24"/>
          <w:szCs w:val="24"/>
          <w:lang w:val="id"/>
        </w:rPr>
        <w:t>₂</w:t>
      </w:r>
      <w:r w:rsidRPr="001967DF">
        <w:rPr>
          <w:rFonts w:ascii="Garamond" w:eastAsia="Times New Roman" w:hAnsi="Garamond" w:cs="Times New Roman"/>
          <w:sz w:val="24"/>
          <w:szCs w:val="24"/>
          <w:lang w:val="id"/>
        </w:rPr>
        <w:t xml:space="preserve"> diperoleh hasil t hitung 4.230 dan nilai sig. 0,002. Dengan demikian dapat disimpulkan bahwa H</w:t>
      </w:r>
      <w:r w:rsidRPr="001967DF">
        <w:rPr>
          <w:rFonts w:ascii="Times New Roman" w:eastAsia="Times New Roman" w:hAnsi="Times New Roman" w:cs="Times New Roman"/>
          <w:sz w:val="24"/>
          <w:szCs w:val="24"/>
          <w:lang w:val="id"/>
        </w:rPr>
        <w:t>ₐ</w:t>
      </w:r>
      <w:r w:rsidRPr="001967DF">
        <w:rPr>
          <w:rFonts w:ascii="Garamond" w:eastAsia="Times New Roman" w:hAnsi="Garamond" w:cs="Times New Roman"/>
          <w:sz w:val="24"/>
          <w:szCs w:val="24"/>
          <w:lang w:val="id"/>
        </w:rPr>
        <w:t xml:space="preserve"> diterima, artinya  </w:t>
      </w:r>
      <w:r w:rsidRPr="001967DF">
        <w:rPr>
          <w:rFonts w:ascii="Garamond" w:eastAsia="Times New Roman" w:hAnsi="Garamond" w:cs="Times New Roman"/>
          <w:bCs/>
          <w:sz w:val="24"/>
          <w:szCs w:val="24"/>
          <w:lang w:val="id"/>
        </w:rPr>
        <w:t xml:space="preserve">Pendekatan REBT dengan teknik sosiodrama efektif dalam meningkatkan disiplin belajar </w:t>
      </w:r>
      <w:r w:rsidRPr="001967DF">
        <w:rPr>
          <w:rFonts w:ascii="Garamond" w:eastAsia="Times New Roman" w:hAnsi="Garamond" w:cs="Times New Roman"/>
          <w:sz w:val="24"/>
          <w:szCs w:val="24"/>
          <w:lang w:val="id"/>
        </w:rPr>
        <w:t>peserta didik kelas IX di Sekolah Menengah Pertama Negeri 01 Jombang Tahun Pelajaran 2022/2023</w:t>
      </w:r>
      <w:r w:rsidRPr="001967DF">
        <w:rPr>
          <w:rFonts w:ascii="Garamond" w:eastAsia="Times New Roman" w:hAnsi="Garamond" w:cs="Times New Roman"/>
          <w:bCs/>
          <w:sz w:val="24"/>
          <w:szCs w:val="24"/>
          <w:lang w:val="id"/>
        </w:rPr>
        <w:t xml:space="preserve">. Dan pendekatan REBT dengan teknik sosiodrama efektif dalam meningkatkan disiplin belajar dalam disiplin waktu </w:t>
      </w:r>
      <w:r w:rsidRPr="001967DF">
        <w:rPr>
          <w:rFonts w:ascii="Garamond" w:eastAsia="Times New Roman" w:hAnsi="Garamond" w:cs="Times New Roman"/>
          <w:sz w:val="24"/>
          <w:szCs w:val="24"/>
          <w:lang w:val="id"/>
        </w:rPr>
        <w:t>peserta didik kelas IX di Sekolah Menengah Pertama Negeri 01 Jombang Tahun Pelajaran 2022/2023</w:t>
      </w:r>
      <w:r w:rsidRPr="001967DF">
        <w:rPr>
          <w:rFonts w:ascii="Garamond" w:eastAsia="Times New Roman" w:hAnsi="Garamond" w:cs="Times New Roman"/>
          <w:bCs/>
          <w:sz w:val="24"/>
          <w:szCs w:val="24"/>
          <w:lang w:val="id"/>
        </w:rPr>
        <w:t xml:space="preserve">. Serta pendekatan REBT dengan teknik sosiodrama efektif dalam meningkatkan disiplin belajar dalam disiplin perbuatan </w:t>
      </w:r>
      <w:r w:rsidRPr="001967DF">
        <w:rPr>
          <w:rFonts w:ascii="Garamond" w:eastAsia="Times New Roman" w:hAnsi="Garamond" w:cs="Times New Roman"/>
          <w:sz w:val="24"/>
          <w:szCs w:val="24"/>
          <w:lang w:val="id"/>
        </w:rPr>
        <w:t xml:space="preserve">peserta didik kelas IX di Sekolah Menengah Pertama Negeri 01 Jombang </w:t>
      </w:r>
      <w:r w:rsidRPr="001967DF">
        <w:rPr>
          <w:rFonts w:ascii="Garamond" w:eastAsia="Times New Roman" w:hAnsi="Garamond" w:cs="Times New Roman"/>
          <w:sz w:val="24"/>
          <w:szCs w:val="24"/>
          <w:lang w:val="id"/>
        </w:rPr>
        <w:lastRenderedPageBreak/>
        <w:t>Tahun Pelajaran 2022/2023. Ini berarti penerapan metode sosiodrama berpengaruh terhadap disiplin belajar siswa.</w:t>
      </w:r>
    </w:p>
    <w:p w14:paraId="0980FFF6" w14:textId="77777777" w:rsidR="001967DF" w:rsidRPr="001967DF" w:rsidRDefault="001967DF" w:rsidP="001967DF">
      <w:pPr>
        <w:widowControl w:val="0"/>
        <w:autoSpaceDE w:val="0"/>
        <w:autoSpaceDN w:val="0"/>
        <w:spacing w:before="1" w:after="0" w:line="240" w:lineRule="auto"/>
        <w:rPr>
          <w:rFonts w:ascii="Garamond" w:eastAsia="Times New Roman" w:hAnsi="Garamond" w:cs="Times New Roman"/>
          <w:sz w:val="24"/>
          <w:szCs w:val="24"/>
          <w:lang w:val="id"/>
        </w:rPr>
      </w:pPr>
    </w:p>
    <w:p w14:paraId="34E83771" w14:textId="77777777" w:rsidR="001967DF" w:rsidRPr="001967DF" w:rsidRDefault="001967DF" w:rsidP="001967DF">
      <w:pPr>
        <w:widowControl w:val="0"/>
        <w:autoSpaceDE w:val="0"/>
        <w:autoSpaceDN w:val="0"/>
        <w:spacing w:before="1" w:after="0" w:line="251" w:lineRule="exact"/>
        <w:ind w:left="113"/>
        <w:rPr>
          <w:rFonts w:ascii="Garamond" w:eastAsia="Times New Roman" w:hAnsi="Garamond" w:cs="Times New Roman"/>
          <w:b/>
          <w:sz w:val="24"/>
          <w:szCs w:val="24"/>
          <w:lang w:val="id"/>
        </w:rPr>
      </w:pPr>
      <w:r w:rsidRPr="001967DF">
        <w:rPr>
          <w:rFonts w:ascii="Garamond" w:eastAsia="Times New Roman" w:hAnsi="Garamond" w:cs="Times New Roman"/>
          <w:b/>
          <w:sz w:val="24"/>
          <w:szCs w:val="24"/>
          <w:lang w:val="id"/>
        </w:rPr>
        <w:t>Abstract</w:t>
      </w:r>
    </w:p>
    <w:p w14:paraId="4BA3B0EF" w14:textId="77777777" w:rsidR="001967DF" w:rsidRPr="001967DF" w:rsidRDefault="001967DF" w:rsidP="00196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Garamond" w:eastAsia="Times New Roman" w:hAnsi="Garamond" w:cs="Courier New"/>
          <w:color w:val="202124"/>
          <w:sz w:val="24"/>
          <w:szCs w:val="24"/>
          <w:lang w:val="en-US"/>
        </w:rPr>
      </w:pPr>
      <w:r w:rsidRPr="001967DF">
        <w:rPr>
          <w:rFonts w:ascii="Garamond" w:eastAsia="Times New Roman" w:hAnsi="Garamond" w:cs="Courier New"/>
          <w:color w:val="202124"/>
          <w:sz w:val="24"/>
          <w:szCs w:val="24"/>
          <w:lang w:val="en"/>
        </w:rPr>
        <w:t xml:space="preserve">In achieving these educational goals, every student must have attitudes and behaviors that can support future success. One of the attitudes that must be developed in students is the attitude of learning discipline in everyday life both at school and at home. evidence. In the world of education, sociodrama techniques are very helpful for teachers in carrying out the teaching and learning process because they provide opportunities for students to dramatize a social problem. Based on this background, the general formulation of the problem in this study is, Is the REBT approach with the sociodrama technique effective for increasing the learning discipline of class IX students at Public Junior High School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Academic Year 2022/2023, while the specific problem formulation in this study is, First is the REBT approach with the sociodrama technique effective for increasing learning discipline in the time discipline of class IX students at SMP Negeri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2022/2023 Academic Year Second is the REBT approach with the sociodrama technique effective for increasing learning discipline in the action discipline of class IX students at Public Junior High School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for the Academic Year 2022/2023. This study used a quantitative method, with the type of experimental research and the One Group Pretest Posttest Design, with a purposive sampling technique with a sample size of 10 students. Data collection techniques include questionnaires, interviews, observation and documentation. The data analysis technique in this study was the paired sample t-test using SPSS version 25.0 with the results of the analysis, namely the first variable Y, the results of t count were 5,304 and the sig. 0.000, the two </w:t>
      </w:r>
      <w:proofErr w:type="spellStart"/>
      <w:r w:rsidRPr="001967DF">
        <w:rPr>
          <w:rFonts w:ascii="Garamond" w:eastAsia="Times New Roman" w:hAnsi="Garamond" w:cs="Courier New"/>
          <w:color w:val="202124"/>
          <w:sz w:val="24"/>
          <w:szCs w:val="24"/>
          <w:lang w:val="en"/>
        </w:rPr>
        <w:t>Yı</w:t>
      </w:r>
      <w:proofErr w:type="spellEnd"/>
      <w:r w:rsidRPr="001967DF">
        <w:rPr>
          <w:rFonts w:ascii="Garamond" w:eastAsia="Times New Roman" w:hAnsi="Garamond" w:cs="Courier New"/>
          <w:color w:val="202124"/>
          <w:sz w:val="24"/>
          <w:szCs w:val="24"/>
          <w:lang w:val="en"/>
        </w:rPr>
        <w:t xml:space="preserve"> sub-variables obtained the results of t count 2.473 and sig. 0.035, the three sub variables Y</w:t>
      </w:r>
      <w:r w:rsidRPr="001967DF">
        <w:rPr>
          <w:rFonts w:ascii="Times New Roman" w:eastAsia="Times New Roman" w:hAnsi="Times New Roman" w:cs="Times New Roman"/>
          <w:color w:val="202124"/>
          <w:sz w:val="24"/>
          <w:szCs w:val="24"/>
          <w:lang w:val="en"/>
        </w:rPr>
        <w:t>₂</w:t>
      </w:r>
      <w:r w:rsidRPr="001967DF">
        <w:rPr>
          <w:rFonts w:ascii="Garamond" w:eastAsia="Times New Roman" w:hAnsi="Garamond" w:cs="Courier New"/>
          <w:color w:val="202124"/>
          <w:sz w:val="24"/>
          <w:szCs w:val="24"/>
          <w:lang w:val="en"/>
        </w:rPr>
        <w:t xml:space="preserve"> obtained the results of t count 4.230 and sig. 0.002. </w:t>
      </w:r>
      <w:proofErr w:type="gramStart"/>
      <w:r w:rsidRPr="001967DF">
        <w:rPr>
          <w:rFonts w:ascii="Garamond" w:eastAsia="Times New Roman" w:hAnsi="Garamond" w:cs="Courier New"/>
          <w:color w:val="202124"/>
          <w:sz w:val="24"/>
          <w:szCs w:val="24"/>
          <w:lang w:val="en"/>
        </w:rPr>
        <w:t>Thus</w:t>
      </w:r>
      <w:proofErr w:type="gramEnd"/>
      <w:r w:rsidRPr="001967DF">
        <w:rPr>
          <w:rFonts w:ascii="Garamond" w:eastAsia="Times New Roman" w:hAnsi="Garamond" w:cs="Courier New"/>
          <w:color w:val="202124"/>
          <w:sz w:val="24"/>
          <w:szCs w:val="24"/>
          <w:lang w:val="en"/>
        </w:rPr>
        <w:t xml:space="preserve"> it can be concluded that H</w:t>
      </w:r>
      <w:r w:rsidRPr="001967DF">
        <w:rPr>
          <w:rFonts w:ascii="Times New Roman" w:eastAsia="Times New Roman" w:hAnsi="Times New Roman" w:cs="Times New Roman"/>
          <w:color w:val="202124"/>
          <w:sz w:val="24"/>
          <w:szCs w:val="24"/>
          <w:lang w:val="en"/>
        </w:rPr>
        <w:t>ₐ</w:t>
      </w:r>
      <w:r w:rsidRPr="001967DF">
        <w:rPr>
          <w:rFonts w:ascii="Garamond" w:eastAsia="Times New Roman" w:hAnsi="Garamond" w:cs="Courier New"/>
          <w:color w:val="202124"/>
          <w:sz w:val="24"/>
          <w:szCs w:val="24"/>
          <w:lang w:val="en"/>
        </w:rPr>
        <w:t xml:space="preserve"> is accepted, meaning that the REBT approach with the sociodrama technique is effective in increasing the learning discipline of class IX students at Public Junior High School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in the 2022/2023 academic year. And the REBT approach with the sociodrama technique is effective in increasing learning discipline in the time discipline of Class IX students at Public Junior High School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in the Academic Year 2022/2023. As well as the REBT approach with the sociodrama technique is effective in increasing learning discipline in the discipline of actions of class IX students at Public Junior High School 01 </w:t>
      </w:r>
      <w:proofErr w:type="spellStart"/>
      <w:r w:rsidRPr="001967DF">
        <w:rPr>
          <w:rFonts w:ascii="Garamond" w:eastAsia="Times New Roman" w:hAnsi="Garamond" w:cs="Courier New"/>
          <w:color w:val="202124"/>
          <w:sz w:val="24"/>
          <w:szCs w:val="24"/>
          <w:lang w:val="en"/>
        </w:rPr>
        <w:t>Jombang</w:t>
      </w:r>
      <w:proofErr w:type="spellEnd"/>
      <w:r w:rsidRPr="001967DF">
        <w:rPr>
          <w:rFonts w:ascii="Garamond" w:eastAsia="Times New Roman" w:hAnsi="Garamond" w:cs="Courier New"/>
          <w:color w:val="202124"/>
          <w:sz w:val="24"/>
          <w:szCs w:val="24"/>
          <w:lang w:val="en"/>
        </w:rPr>
        <w:t xml:space="preserve"> in the 2022/2023 academic year. This means that the application of the sociodrama method affects student learning discipline.</w:t>
      </w:r>
    </w:p>
    <w:p w14:paraId="61C79438" w14:textId="77777777" w:rsidR="001967DF" w:rsidRPr="001967DF" w:rsidRDefault="001967DF" w:rsidP="001967DF">
      <w:pPr>
        <w:widowControl w:val="0"/>
        <w:autoSpaceDE w:val="0"/>
        <w:autoSpaceDN w:val="0"/>
        <w:spacing w:before="1" w:after="0" w:line="240" w:lineRule="auto"/>
        <w:ind w:left="113" w:right="112"/>
        <w:jc w:val="both"/>
        <w:rPr>
          <w:rFonts w:ascii="Garamond" w:eastAsia="Times New Roman" w:hAnsi="Garamond" w:cs="Times New Roman"/>
          <w:sz w:val="24"/>
          <w:szCs w:val="24"/>
          <w:lang w:val="en-US"/>
        </w:rPr>
      </w:pPr>
    </w:p>
    <w:p w14:paraId="408E088D" w14:textId="77777777" w:rsidR="001967DF" w:rsidRPr="001967DF" w:rsidRDefault="001967DF" w:rsidP="00196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02124"/>
          <w:sz w:val="24"/>
          <w:szCs w:val="24"/>
          <w:lang w:val="en-US"/>
        </w:rPr>
      </w:pPr>
      <w:r w:rsidRPr="001967DF">
        <w:rPr>
          <w:rFonts w:ascii="Garamond" w:eastAsia="Times New Roman" w:hAnsi="Garamond" w:cs="Courier New"/>
          <w:b/>
          <w:sz w:val="24"/>
          <w:szCs w:val="24"/>
          <w:lang w:val="en-US"/>
        </w:rPr>
        <w:t>Keywords</w:t>
      </w:r>
      <w:r w:rsidRPr="001967DF">
        <w:rPr>
          <w:rFonts w:ascii="Garamond" w:eastAsia="Times New Roman" w:hAnsi="Garamond" w:cs="Courier New"/>
          <w:sz w:val="24"/>
          <w:szCs w:val="24"/>
          <w:lang w:val="en-US"/>
        </w:rPr>
        <w:t>:</w:t>
      </w:r>
      <w:r w:rsidRPr="001967DF">
        <w:rPr>
          <w:rFonts w:ascii="Garamond" w:eastAsia="Times New Roman" w:hAnsi="Garamond" w:cs="Courier New"/>
          <w:spacing w:val="-5"/>
          <w:sz w:val="24"/>
          <w:szCs w:val="24"/>
          <w:lang w:val="en-US"/>
        </w:rPr>
        <w:t xml:space="preserve"> </w:t>
      </w:r>
      <w:r w:rsidRPr="001967DF">
        <w:rPr>
          <w:rFonts w:ascii="Garamond" w:eastAsia="Times New Roman" w:hAnsi="Garamond" w:cs="Courier New"/>
          <w:color w:val="202124"/>
          <w:sz w:val="24"/>
          <w:szCs w:val="24"/>
          <w:lang w:val="en"/>
        </w:rPr>
        <w:t>REBT approach, sociodrama technique, learning discipline</w:t>
      </w:r>
    </w:p>
    <w:p w14:paraId="23EAEBC1" w14:textId="18A0F77E" w:rsidR="001967DF" w:rsidRDefault="001967DF" w:rsidP="001967DF">
      <w:pPr>
        <w:widowControl w:val="0"/>
        <w:autoSpaceDE w:val="0"/>
        <w:autoSpaceDN w:val="0"/>
        <w:spacing w:after="0" w:line="252" w:lineRule="exact"/>
        <w:ind w:left="113"/>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w:t>
      </w:r>
    </w:p>
    <w:p w14:paraId="72435BA3" w14:textId="1D1F6544" w:rsidR="003F5151" w:rsidRDefault="003F5151" w:rsidP="001967DF">
      <w:pPr>
        <w:widowControl w:val="0"/>
        <w:autoSpaceDE w:val="0"/>
        <w:autoSpaceDN w:val="0"/>
        <w:spacing w:after="0" w:line="252" w:lineRule="exact"/>
        <w:ind w:left="113"/>
        <w:jc w:val="both"/>
        <w:rPr>
          <w:rFonts w:ascii="Garamond" w:eastAsia="Times New Roman" w:hAnsi="Garamond" w:cs="Times New Roman"/>
          <w:sz w:val="24"/>
          <w:szCs w:val="24"/>
          <w:lang w:val="id"/>
        </w:rPr>
      </w:pPr>
    </w:p>
    <w:p w14:paraId="587CAEA7" w14:textId="77777777" w:rsidR="003F5151" w:rsidRPr="001967DF" w:rsidRDefault="003F5151" w:rsidP="001967DF">
      <w:pPr>
        <w:widowControl w:val="0"/>
        <w:autoSpaceDE w:val="0"/>
        <w:autoSpaceDN w:val="0"/>
        <w:spacing w:after="0" w:line="252" w:lineRule="exact"/>
        <w:ind w:left="113"/>
        <w:jc w:val="both"/>
        <w:rPr>
          <w:rFonts w:ascii="Garamond" w:eastAsia="Times New Roman" w:hAnsi="Garamond" w:cs="Times New Roman"/>
          <w:sz w:val="24"/>
          <w:szCs w:val="24"/>
          <w:lang w:val="id"/>
        </w:rPr>
      </w:pPr>
    </w:p>
    <w:p w14:paraId="06631F7D" w14:textId="77777777" w:rsidR="001967DF" w:rsidRPr="001967DF" w:rsidRDefault="001967DF" w:rsidP="001967DF">
      <w:pPr>
        <w:widowControl w:val="0"/>
        <w:autoSpaceDE w:val="0"/>
        <w:autoSpaceDN w:val="0"/>
        <w:spacing w:before="71" w:after="0" w:line="275" w:lineRule="exact"/>
        <w:ind w:left="113"/>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PENDAHULUAN</w:t>
      </w:r>
    </w:p>
    <w:p w14:paraId="23BB9FC1" w14:textId="7BF223F2" w:rsidR="001967DF" w:rsidRPr="001967DF" w:rsidRDefault="001967DF" w:rsidP="001967DF">
      <w:pPr>
        <w:widowControl w:val="0"/>
        <w:autoSpaceDE w:val="0"/>
        <w:autoSpaceDN w:val="0"/>
        <w:spacing w:after="0" w:line="240" w:lineRule="auto"/>
        <w:ind w:left="113" w:right="106"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Perkembangan teknologi dan arus informasi begitu cepat, menyeret perubahan besar dalam berbagai kehidupan manusia. Perubahan menjadi keniscayaan yang harus diterima oleh seluruh umat manusia. Perubahan menuju perbaikan itulah yang diinginkan manusia atas arus informasi dan kemajuan tekonologi yang semakin lama semakin menjadi. Arus percepatan informasi ini membuat manusi memiliki pengetahuan, pemahaman yang cepat. Akibatnya perkembangan keinginan, kebutuhan, sikap dan tingkah laku manusia dalam seluruh aspek berkehidupan/berubah sesuai dengan perubahan teknologi dan arus informasi. Belum selesai dengan hiruk pikuk era revolusi 4.0 indonseia dikejutkan lagi dengan hadirnya konsep baru yaitu </w:t>
      </w:r>
      <w:r w:rsidRPr="001967DF">
        <w:rPr>
          <w:rFonts w:ascii="Garamond" w:eastAsia="Times New Roman" w:hAnsi="Garamond" w:cs="Times New Roman"/>
          <w:i/>
          <w:iCs/>
          <w:sz w:val="24"/>
          <w:szCs w:val="24"/>
          <w:lang w:val="id"/>
        </w:rPr>
        <w:t>society</w:t>
      </w:r>
      <w:r w:rsidRPr="001967DF">
        <w:rPr>
          <w:rFonts w:ascii="Garamond" w:eastAsia="Times New Roman" w:hAnsi="Garamond" w:cs="Times New Roman"/>
          <w:sz w:val="24"/>
          <w:szCs w:val="24"/>
          <w:lang w:val="id"/>
        </w:rPr>
        <w:t xml:space="preserve"> 5.0 yang digagas oleh Negara Jepang konsep ini memungkinkan kita menggunakan ilmu bebasis modern, dilansir dari Kompasiana fenomena tersebut mengakibatkan sebagian besar orang kehilangan rasa disiplin karena bisa mendapatkan dan mengakses apapun dengan mudahnya duduk santai dirumah membuat orang seringkali malas dan tidak disiplin dalam </w:t>
      </w:r>
      <w:r w:rsidRPr="001967DF">
        <w:rPr>
          <w:rFonts w:ascii="Garamond" w:eastAsia="Times New Roman" w:hAnsi="Garamond" w:cs="Times New Roman"/>
          <w:sz w:val="24"/>
          <w:szCs w:val="24"/>
          <w:lang w:val="id"/>
        </w:rPr>
        <w:lastRenderedPageBreak/>
        <w:t>menggunakan waktu.</w:t>
      </w:r>
    </w:p>
    <w:p w14:paraId="6FEC826E" w14:textId="1359FD24" w:rsidR="001967DF" w:rsidRPr="001967DF" w:rsidRDefault="003F5151" w:rsidP="001967DF">
      <w:pPr>
        <w:widowControl w:val="0"/>
        <w:autoSpaceDE w:val="0"/>
        <w:autoSpaceDN w:val="0"/>
        <w:spacing w:after="0" w:line="240" w:lineRule="auto"/>
        <w:ind w:left="113" w:right="103" w:firstLine="720"/>
        <w:jc w:val="both"/>
        <w:rPr>
          <w:rFonts w:ascii="Times New Roman" w:eastAsia="Times New Roman" w:hAnsi="Times New Roman" w:cs="Times New Roman"/>
          <w:noProof/>
          <w:sz w:val="24"/>
          <w:szCs w:val="24"/>
          <w:lang w:val="id"/>
        </w:rPr>
      </w:pPr>
      <w:r w:rsidRPr="001967DF">
        <w:rPr>
          <w:rFonts w:ascii="Times New Roman" w:eastAsia="Times New Roman" w:hAnsi="Times New Roman" w:cs="Times New Roman"/>
          <w:noProof/>
          <w:sz w:val="24"/>
          <w:szCs w:val="24"/>
          <w:lang w:val="en-US"/>
        </w:rPr>
        <w:drawing>
          <wp:anchor distT="0" distB="0" distL="114300" distR="114300" simplePos="0" relativeHeight="251658240" behindDoc="0" locked="0" layoutInCell="1" allowOverlap="1" wp14:anchorId="632B5C83" wp14:editId="7E1F28E2">
            <wp:simplePos x="0" y="0"/>
            <wp:positionH relativeFrom="column">
              <wp:posOffset>700405</wp:posOffset>
            </wp:positionH>
            <wp:positionV relativeFrom="paragraph">
              <wp:posOffset>375920</wp:posOffset>
            </wp:positionV>
            <wp:extent cx="5194935" cy="84391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0468" t="53517" r="15783" b="29594"/>
                    <a:stretch/>
                  </pic:blipFill>
                  <pic:spPr bwMode="auto">
                    <a:xfrm>
                      <a:off x="0" y="0"/>
                      <a:ext cx="5194935" cy="84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7DF" w:rsidRPr="001967DF">
        <w:rPr>
          <w:rFonts w:ascii="Garamond" w:eastAsia="Times New Roman" w:hAnsi="Garamond" w:cs="Times New Roman"/>
          <w:noProof/>
          <w:sz w:val="24"/>
          <w:szCs w:val="24"/>
          <w:lang w:val="en-US"/>
        </w:rPr>
        <w:drawing>
          <wp:anchor distT="0" distB="0" distL="0" distR="0" simplePos="0" relativeHeight="251657216" behindDoc="0" locked="0" layoutInCell="1" allowOverlap="1" wp14:anchorId="5141FDA9" wp14:editId="6BAD1662">
            <wp:simplePos x="0" y="0"/>
            <wp:positionH relativeFrom="page">
              <wp:posOffset>2793365</wp:posOffset>
            </wp:positionH>
            <wp:positionV relativeFrom="paragraph">
              <wp:posOffset>488315</wp:posOffset>
            </wp:positionV>
            <wp:extent cx="4049395" cy="773430"/>
            <wp:effectExtent l="0" t="0" r="8255" b="7620"/>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049395" cy="773430"/>
                    </a:xfrm>
                    <a:prstGeom prst="rect">
                      <a:avLst/>
                    </a:prstGeom>
                  </pic:spPr>
                </pic:pic>
              </a:graphicData>
            </a:graphic>
            <wp14:sizeRelH relativeFrom="margin">
              <wp14:pctWidth>0</wp14:pctWidth>
            </wp14:sizeRelH>
            <wp14:sizeRelV relativeFrom="margin">
              <wp14:pctHeight>0</wp14:pctHeight>
            </wp14:sizeRelV>
          </wp:anchor>
        </w:drawing>
      </w:r>
      <w:r w:rsidR="001967DF" w:rsidRPr="001967DF">
        <w:rPr>
          <w:rFonts w:ascii="Times New Roman" w:eastAsia="Times New Roman" w:hAnsi="Times New Roman" w:cs="Times New Roman"/>
          <w:sz w:val="24"/>
          <w:szCs w:val="24"/>
          <w:lang w:val="id"/>
        </w:rPr>
        <w:t xml:space="preserve"> </w:t>
      </w:r>
      <w:r w:rsidR="001967DF" w:rsidRPr="001967DF">
        <w:rPr>
          <w:rFonts w:ascii="Garamond" w:eastAsia="Times New Roman" w:hAnsi="Garamond" w:cs="Times New Roman"/>
          <w:sz w:val="24"/>
          <w:szCs w:val="24"/>
          <w:lang w:val="id"/>
        </w:rPr>
        <w:t>Nilai pendidikan kedisiplinan sebenarnya sudah di jelaskan dalam al-Qur’an surah al-asr (103) ayat 1-3, Allah SWT berfirman :</w:t>
      </w:r>
      <w:r w:rsidR="001967DF" w:rsidRPr="001967DF">
        <w:rPr>
          <w:rFonts w:ascii="Times New Roman" w:eastAsia="Times New Roman" w:hAnsi="Times New Roman" w:cs="Times New Roman"/>
          <w:noProof/>
          <w:sz w:val="24"/>
          <w:szCs w:val="24"/>
          <w:lang w:val="id"/>
        </w:rPr>
        <w:t xml:space="preserve"> </w:t>
      </w:r>
    </w:p>
    <w:p w14:paraId="5F54B590" w14:textId="77777777" w:rsidR="001967DF" w:rsidRPr="001967DF" w:rsidRDefault="001967DF" w:rsidP="001967DF">
      <w:pPr>
        <w:widowControl w:val="0"/>
        <w:autoSpaceDE w:val="0"/>
        <w:autoSpaceDN w:val="0"/>
        <w:spacing w:after="0" w:line="240" w:lineRule="auto"/>
        <w:ind w:right="103" w:firstLine="14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Artinya:</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“Demi masa. Sesungguhnya manusia itu benar-benar dalam kerugian. Kecuali orang-</w:t>
      </w:r>
    </w:p>
    <w:p w14:paraId="4FC63C0A" w14:textId="77777777" w:rsidR="001967DF" w:rsidRPr="001967DF" w:rsidRDefault="001967DF" w:rsidP="001967DF">
      <w:pPr>
        <w:widowControl w:val="0"/>
        <w:autoSpaceDE w:val="0"/>
        <w:autoSpaceDN w:val="0"/>
        <w:spacing w:after="0" w:line="240" w:lineRule="auto"/>
        <w:ind w:left="720" w:right="103" w:firstLine="113"/>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   orang yang beriman dan mengerjakan amal saleh dan nasehat menasehati supaya </w:t>
      </w:r>
    </w:p>
    <w:p w14:paraId="02FA269A" w14:textId="77777777" w:rsidR="001967DF" w:rsidRPr="001967DF" w:rsidRDefault="001967DF" w:rsidP="001967DF">
      <w:pPr>
        <w:widowControl w:val="0"/>
        <w:autoSpaceDE w:val="0"/>
        <w:autoSpaceDN w:val="0"/>
        <w:spacing w:after="0" w:line="240" w:lineRule="auto"/>
        <w:ind w:left="833" w:right="103"/>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   mentaati kebenaran dan nasehat menasehati supaya menetapi kesabaran” (QS. Al-Asr  </w:t>
      </w:r>
    </w:p>
    <w:p w14:paraId="51A782B0" w14:textId="77777777" w:rsidR="001967DF" w:rsidRPr="001967DF" w:rsidRDefault="001967DF" w:rsidP="001967DF">
      <w:pPr>
        <w:widowControl w:val="0"/>
        <w:autoSpaceDE w:val="0"/>
        <w:autoSpaceDN w:val="0"/>
        <w:spacing w:after="0" w:line="240" w:lineRule="auto"/>
        <w:ind w:left="833" w:right="103"/>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   [103]: 1-3).</w:t>
      </w:r>
    </w:p>
    <w:p w14:paraId="224D823E" w14:textId="77777777" w:rsidR="001967DF" w:rsidRPr="001967DF" w:rsidRDefault="001967DF" w:rsidP="001967DF">
      <w:pPr>
        <w:widowControl w:val="0"/>
        <w:autoSpaceDE w:val="0"/>
        <w:autoSpaceDN w:val="0"/>
        <w:spacing w:before="3" w:after="0" w:line="240" w:lineRule="auto"/>
        <w:ind w:left="113" w:right="110"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Berdasarkan surah Al-Asr (103) ayat 1-3, dijelaskan bahwa sikap disiplin dalam islam sangat dianjurkan, bahkan diwajibkan. Sebagaimana manusia dalam kehidupan sehari-hari memerlukan aturan-aturan tata tertib dengan tujuan segala tingkah lakunya berjalan sesuai dengan aturan yang ada. Apabila seseorang tidak dapat menggunakan waktu dengan sebaik-baiknya, maka waktu itu akan membuat kita sendiri sengsara, oleh karena itu kita hendaknya dapat menggunakan dan memanfaatkan waktu dengan baik, termasuk waktu di dalam belajar.</w:t>
      </w:r>
    </w:p>
    <w:p w14:paraId="128A4903" w14:textId="77777777" w:rsidR="001967DF" w:rsidRPr="001967DF" w:rsidRDefault="001967DF" w:rsidP="001967DF">
      <w:pPr>
        <w:widowControl w:val="0"/>
        <w:autoSpaceDE w:val="0"/>
        <w:autoSpaceDN w:val="0"/>
        <w:spacing w:after="0" w:line="240" w:lineRule="auto"/>
        <w:ind w:left="113" w:right="107"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Fenomena ketidak disiplinan cukup mengkhawatirkan dan apabila hal tersebut dibiarkan akan membawa dampak yang kurang menguntungkan terhadap kehidupan sehari-hari. Maka dari itu kedisiplinan harus di pupuk sedari dini. Dilingkungan pendidikan kediplinan sangat penting dimiliki oleh peserta didik, ketidak disiplinan akan mengganggu pembelajaran sehingga berpengaruh terhadap kurang berkembangnya prestasi belajar peserta didik. Oleh karena itu, agar proses belajar mengajar berjalan lancar salah satu upaya yaitu dengan meningkatkan kedisiplinan pada peserta didik khususnya kedisiplinan dalam belajar. Sikap disiplin berkaitan dengan cara belajar individu, individu yang disiplinnya tinggi, maka hasil belajarnya cenderung mencapai nilai ketuntasan minimal. Selain itu apabila disiplin tinggi, individu akan lebih teratur dan terjadwal dalam belajar, dan dengan disiplin yang tinggi pula individu akan mencapai keberhasilannya dalam menggapai cita-cita. Namun dilain pihak kedisiplinan juga menjadi persoalan penting  dalam kegiatan belajar mengajar di sekolah. Bila tidak ada kedisiplinan, maka peserta didik tidak bisa mengikuti pelajaran dengan baik akibatnya akan ditemukan berbagai macam pelanggaran yang mengganggu kegiatan belajar mengajar.</w:t>
      </w:r>
    </w:p>
    <w:p w14:paraId="5E1FAC50" w14:textId="77777777" w:rsidR="001967DF" w:rsidRPr="001967DF" w:rsidRDefault="001967DF" w:rsidP="001967DF">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Dalam Undang-Undang Republik Indonesia Nomor 20 tahun 2003 tentang Sistem Pendidikan Nasional disampaikan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00226A0F" w14:textId="77777777" w:rsidR="001967DF" w:rsidRPr="001967DF" w:rsidRDefault="001967DF" w:rsidP="001967DF">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Dalam mencapai tujuan pendidikan tersebut, setiap peserta didik harus mempunyai sikap dan perilaku yang dapat menunjang keberhasilan masa depan. Salah satu sikap yang harus dikembangkan pada diri peserta didik yaitu sikap disiplin belajar dalam kehidupan sehari-hari baik di sekolah maupun di rumah. Pendidikan merupakan salah satu kebutuhan yang sangat penting bagi manusia dalam proses belajar agar mendapatkan pengetahuan dan kemajuan pada kehidupannya.</w:t>
      </w:r>
    </w:p>
    <w:p w14:paraId="434B71A1"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Kedisiplinan belajar adalah suatu kondisi belajar yang tercipta dan terbentuk melalui proses dari serangkaian sikap dan perilaku pribadi atau kelompok yang menunjukkan nilai-nilai ketaatan, kepatuhan, kesetiaan, keteraturan dan ketertiban. Bentuk-bentuk kedisiplinan belajar adalah disiplin peserta didik dalam menentukan dan menggunakan cara atau strategi belajar, disiplin terhadap pemanfaatan waktu, disiplin terhadap tata tertib. </w:t>
      </w:r>
    </w:p>
    <w:p w14:paraId="4052FF76"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Disiplin belajar tidak akan terbentuk begitu saja dengan sendirinya tanpa adanya </w:t>
      </w:r>
      <w:r w:rsidRPr="001967DF">
        <w:rPr>
          <w:rFonts w:ascii="Garamond" w:eastAsia="Times New Roman" w:hAnsi="Garamond" w:cs="Times New Roman"/>
          <w:sz w:val="24"/>
          <w:szCs w:val="24"/>
          <w:lang w:val="id"/>
        </w:rPr>
        <w:lastRenderedPageBreak/>
        <w:t>pembinaan. Disiplin belajar akan lebih mudah terbentuk apabila dilakukan pembinaan sejak dini karena dapat memberikan dampak positif pada diri individu. Sehingga jika anak diberikan pemahaman tentang kedisiplinan akan gampang menyerap dan memproses informasi yang diterimanya. Maka dari itu, diperlukan tindakan untuk dapat menumbuhkan pemahaman siswa terhadap pentingnya disiplin belajar. Apabila pemahaman tentang disiplin belajar itu telah terbentuk, maka siswa yang memiliki masalah dengan disiplin belajar akan berkurang dan prestasi belajar mereka juga akan meningkat.</w:t>
      </w:r>
    </w:p>
    <w:p w14:paraId="4B1F2F27"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Salah satu upaya yang sangat perlu dilakukan yaitu dengan pemberian layanan bimbingan dan konseling yang efektif bagi siswa agar dapat maningkatkan disiplin belajar peserta didik yang mana hal tersebut adalah tugas dari guru bimbingan dan konseling disekolah (Guru BK). Dalam permendikbud No 111 Tahun 2014 Pasal 1 ayat 1 Bimbingan dan Konseling adalah upaya sistematis, objektif, logis, dan berkelanjutan serta terprogram</w:t>
      </w:r>
      <w:r w:rsidRPr="001967DF">
        <w:rPr>
          <w:rFonts w:ascii="Garamond" w:eastAsia="Times New Roman" w:hAnsi="Garamond" w:cs="Times New Roman"/>
          <w:spacing w:val="-5"/>
          <w:sz w:val="24"/>
          <w:szCs w:val="24"/>
          <w:lang w:val="id"/>
        </w:rPr>
        <w:t xml:space="preserve"> </w:t>
      </w:r>
      <w:r w:rsidRPr="001967DF">
        <w:rPr>
          <w:rFonts w:ascii="Garamond" w:eastAsia="Times New Roman" w:hAnsi="Garamond" w:cs="Times New Roman"/>
          <w:sz w:val="24"/>
          <w:szCs w:val="24"/>
          <w:lang w:val="id"/>
        </w:rPr>
        <w:t xml:space="preserve">yang dilakukan oleh konselor atau guru Bimbingan dan Konseling untuk memfasilitasi perkembangan peserta didik/Konseli untuk mencapai kemandirian dalam kehidupannya. Dalam Pasal 3 berbunyi Layanan Bimbingan dan Konseling memiliki tujuan membantu Konseli mencapai perkembangan optimal dan kemandirian secara utuh dalam aspek pribadi, belajar, sosial, dan karir. Serta dalam pasal 2 berbunyi Layanan Bimbingan dan Konseling bagi Konseli pada satuan pendidikan memiliki fungsi yang salah satunya fasilitasi pertumbuhan dan perkembangan, pencegahan timbulnya masalah, perbaikan  dan penyembuhan. </w:t>
      </w:r>
    </w:p>
    <w:p w14:paraId="0660CA7B"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Penulis mengambil fenomena berdasarkan observasi di sekolah, penulis melakukan penuturan dengan Guru BK yakni Ana Ulfa, S.Pd di Sekolah Menengah Pertama Negeri 01 Jombang mengenai disiplin belajar. Permasalahan yang sering terjadi adalah terdapat peserta didik yang terlambat masuk dalam kelas, membolos, tidak pernah mencatat, suka mengobrol dengan teman, peserta didik tidak mendengarkan dan tidak memperhartikan penjelasan guru dan lambat dalam mengumpulkan tugas maupun PR. Guru BK dalam hal ini bekerja sama dengan guru wali kelas dan guru mata pelajaran yang lebih mengetahui tentang disiplin belajar peserta didik jika dilihat dari proses belajar di kelas, apabila ada perilaku yang menunjukkan ketidak disiplinan dalam belajar, peserta didik akan diberikan teguran, nasehat dan jika diperlukan penanganan lebih lanjut berupa sanksi. Sanksi yang diberikan tidak boleh dilakukan secara emosional dan sesuai selera, tetapi harus mengacu pada standar dan aturan yang ada serta bertujuan mendidik. Ketika sudah diberi sanksi peserta didik masih tetap melanggar tata tertib maka akan di panggil orang tuanya ke sekolah dan di konseling.</w:t>
      </w:r>
    </w:p>
    <w:p w14:paraId="4A4485F5"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Adanya perilaku tidak disiplin yang dilakukan oleh peserta didik dikarenakan kurangnya kesadaran orang tua terhadap pendidikan putra-putrinya dan kurangnya perhatian terhadap proses belajar peserta didik di rumah yang kurang baik dimana peserta didik itu tinggal. Begitu pula dengan lingkungan sekolah yang belum optimal dalam pelaksanaan tata tertib sekolah, fisilitas belajar yang dirasa masih kurang, guru-guru yang kurang professional, serta ada beberapa sarana dan prasarana yang kurang memadai. Di lingkungan masyarakat, orang tua juga kurang memperhatikan pergaulan anaknya.Anak sering dibiarkan terlalu banyak menghabiskan waktu untuk bermain, sehingga waktu untuk belajarnya sangat kurang. Dengan hal-hal tersebut, disiplin dapat ditegakkan dan ditingkatkan. Peserta didik yang bermasalah dengan sikap dan perilaku yang kurang baik dapat ditolong dan dipulihkan. Dengan langkah dan sikap seperti itu akan memberikan perubahan sikap dan perilaku peserta didik yang lebih positif. Oleh karena itu perlu penanganan dalam upaya membantu peserta didik agar dapat meningkatkan disiplin belajar di sekolah. Penanganan tersebut dapat dilakukan dengan pemberian pendekatan REBT dengan teknik sosiodrama.</w:t>
      </w:r>
    </w:p>
    <w:p w14:paraId="41D3E776"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Pendekatan Rational Emotive Behavior Therapy (REBT) adalah keyakinan seseorang memengaruhi pikiran dan tindakannya, keyakinan rasional realistis dan dapat di dukung oleh bukti-bukti. Keyakinan itu  dapat membantu klien meraih tujuan. Keyakinan irasional kaku dan tidak logis dan tidak membantu klien meraih tujuan. Teknik sosiodrama adalah sandiwara atau dramatisasi dengan skrip sederhana buatan sendiri dan siswa mengembangkannya dengan </w:t>
      </w:r>
      <w:r w:rsidRPr="001967DF">
        <w:rPr>
          <w:rFonts w:ascii="Garamond" w:eastAsia="Times New Roman" w:hAnsi="Garamond" w:cs="Times New Roman"/>
          <w:sz w:val="24"/>
          <w:szCs w:val="24"/>
          <w:lang w:val="id"/>
        </w:rPr>
        <w:lastRenderedPageBreak/>
        <w:t>mendramatisasikan hal-hal yang berhubungan dengan kehidupan sosial atau masalah sosial.</w:t>
      </w:r>
    </w:p>
    <w:p w14:paraId="79638370"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Teknik sosiodrama merupakan salah satu metode pembelajaran dimana peserta didik melakukan suatu kegiatan memainkan peran tokoh lain dengan penuh penghayatan dan kreativitas berdasarkan peran suatu kasus yang sedang dibahas sebagai materi pembelajaran. Melalui penerapan teknik ini diharapkan siswa mampu memfokuskan pikiran, kemampuan, dan pengetahuan yang mereka miliki ke dalam perannya sehingga siswa akan lebih mudah mengorganisasikan ide-ide dan pikiran dalam bahasa lisan. Selain itu, dengan penerapan teknik sosiodrama ini diharapkan siswa mampu memerankan karakter tokoh masyarakat sosial yang diperankannya. Metode pembelajaran sosiodrama adalah salah satu dari sekian banyak metode pembelajaran yang cocok digunakan dalam memainkan peran sebuah drama yang bertema disiplin waktu dan disiplin perbuatan. Drama ini membahas tentang menyelesaikan tugas tepat waktu dan patuh terhadap tata tertib sekolah. Melalui teknik sosiodrama ini pembelajaran menjadi lebih mengasyikkan, peserta didik dapat mengekspresikan perasaan mereka sebagai peran ataupun penonton yang akan tumbuh sikap disiplin belajar pada diri mereka. Tentu ini sebenarnya yang menjadi tujuan pembelajaran dengan menggunakan teknik sosiodrama yaitu materi dapat tersampaikan dengan baik serta peserta didik lebih memahami tentang disiplin waktu dan tanggung jawab atas apa yang harus dilakukan dan dikerjakan dalam pembelajaran serta akan lebih menarik perhatian anak-anak ketika dilakukan oleh lebih banyak orang dan akan lebih efektif dalam penerapannya. Alasan peneliti memilih pendekatan dan teknik tersebut dikarenakan sampel penelitian ini adalah anak remaja awal yakni anak-anak Sekolah Menengah Pertama yang sedang dalam masa pencarian jati diri. Dengan teknik sosiodrama anak-anak dapat mencontoh perilaku-perilaku baik yang di peragakan.</w:t>
      </w:r>
    </w:p>
    <w:p w14:paraId="79B65D44"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Dari penelitian tersebut juga menunjukkan bahwa layanan bimbingan dan konseling efektif dalam menangani permasalahan siswa dalam disiplin belajar. Dalam penelitian ini peneliti menggunakan pendekatan REBT dengan teknik soiodrama dengan layanan tersebut diharapkan dapat meningkatkan perilaku positif siswa salah satunya meningkatkan disiplin belajar. Layanan konseling kelompok pada dasarnya adalah layanan konseling perorangan yang dilaksanakan di dalam suasana kelompok. Disana ada konselor serta konseli, yaitu para peserta kelompok yang jumlahnya paling kurang 2 orang.</w:t>
      </w:r>
    </w:p>
    <w:p w14:paraId="6424E406"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Pendekatan Rational Emotive Behavior Therapy (REBT) dengan teknik sosiodrama belum pernah diterapkan oleh Guru BK Ibu Ana Ulfa di Sekolah Menengah Pertama Negeri 01 Jombang untuk meningkatkan disiplin belajar peserta didik. Maka dari itu teknik sosiodrama perlu diterapkan dalam meningkatkan disiplin belajar peserta didik. Sehingga, diharapkan bahwa penerapan pendekatan </w:t>
      </w:r>
      <w:r w:rsidRPr="001967DF">
        <w:rPr>
          <w:rFonts w:ascii="Garamond" w:eastAsia="Times New Roman" w:hAnsi="Garamond" w:cs="Times New Roman"/>
          <w:i/>
          <w:iCs/>
          <w:sz w:val="24"/>
          <w:szCs w:val="24"/>
          <w:lang w:val="id"/>
        </w:rPr>
        <w:t>Rational Emotive Behavior Therapy</w:t>
      </w:r>
      <w:r w:rsidRPr="001967DF">
        <w:rPr>
          <w:rFonts w:ascii="Garamond" w:eastAsia="Times New Roman" w:hAnsi="Garamond" w:cs="Times New Roman"/>
          <w:sz w:val="24"/>
          <w:szCs w:val="24"/>
          <w:lang w:val="id"/>
        </w:rPr>
        <w:t xml:space="preserve"> (REBT) dengan teknik sosiodrama ini akan efektif dalam meningkatkan perilaku disiplin belajar di Sekolah Menengah Pertama Negeri 01 Jombang, baik di sekolah maupun di luar sekolah.</w:t>
      </w:r>
    </w:p>
    <w:p w14:paraId="764CB0CA" w14:textId="77777777" w:rsidR="001967DF" w:rsidRPr="001967DF" w:rsidRDefault="001967DF" w:rsidP="001967DF">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Berdasarkan latar belakang masalah yang telah dipaparkan di atas, maka peneliti tertarik untuk melakukan penelitian yang berjudul “Efektivitas Pendekatan REBT dengan Teknik Sosiodrama Untuk Meningkatkan Disiplin Belajar Peserta didik IX di Sekolah Menengah Pertama Negeri 01 Jombang-Jember Tahun Pelajaran 2022/2023”.</w:t>
      </w:r>
    </w:p>
    <w:p w14:paraId="772723D3" w14:textId="77777777" w:rsidR="001967DF" w:rsidRPr="001967DF" w:rsidRDefault="001967DF" w:rsidP="001967DF">
      <w:pPr>
        <w:widowControl w:val="0"/>
        <w:autoSpaceDE w:val="0"/>
        <w:autoSpaceDN w:val="0"/>
        <w:spacing w:before="9" w:after="0" w:line="240" w:lineRule="auto"/>
        <w:rPr>
          <w:rFonts w:ascii="Garamond" w:eastAsia="Times New Roman" w:hAnsi="Garamond" w:cs="Times New Roman"/>
          <w:sz w:val="24"/>
          <w:szCs w:val="24"/>
          <w:lang w:val="id"/>
        </w:rPr>
      </w:pPr>
    </w:p>
    <w:p w14:paraId="33964BF7" w14:textId="77777777" w:rsidR="001967DF" w:rsidRPr="001967DF" w:rsidRDefault="001967DF" w:rsidP="001967DF">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KAJIAN</w:t>
      </w:r>
      <w:r w:rsidRPr="001967DF">
        <w:rPr>
          <w:rFonts w:ascii="Garamond" w:eastAsia="Times New Roman" w:hAnsi="Garamond" w:cs="Times New Roman"/>
          <w:b/>
          <w:bCs/>
          <w:spacing w:val="1"/>
          <w:sz w:val="24"/>
          <w:szCs w:val="24"/>
          <w:lang w:val="id"/>
        </w:rPr>
        <w:t xml:space="preserve"> </w:t>
      </w:r>
      <w:r w:rsidRPr="001967DF">
        <w:rPr>
          <w:rFonts w:ascii="Garamond" w:eastAsia="Times New Roman" w:hAnsi="Garamond" w:cs="Times New Roman"/>
          <w:b/>
          <w:bCs/>
          <w:sz w:val="24"/>
          <w:szCs w:val="24"/>
          <w:lang w:val="id"/>
        </w:rPr>
        <w:t>PUSTAKA</w:t>
      </w:r>
    </w:p>
    <w:p w14:paraId="27ED1561" w14:textId="77777777" w:rsidR="001967DF" w:rsidRPr="001967DF" w:rsidRDefault="001967DF" w:rsidP="001967DF">
      <w:pPr>
        <w:widowControl w:val="0"/>
        <w:autoSpaceDE w:val="0"/>
        <w:autoSpaceDN w:val="0"/>
        <w:spacing w:after="0" w:line="274" w:lineRule="exact"/>
        <w:ind w:left="113"/>
        <w:jc w:val="both"/>
        <w:rPr>
          <w:rFonts w:ascii="Garamond" w:eastAsia="Times New Roman" w:hAnsi="Garamond" w:cs="Times New Roman"/>
          <w:b/>
          <w:sz w:val="24"/>
          <w:szCs w:val="24"/>
          <w:lang w:val="id"/>
        </w:rPr>
      </w:pPr>
      <w:r w:rsidRPr="001967DF">
        <w:rPr>
          <w:rFonts w:ascii="Garamond" w:eastAsia="Times New Roman" w:hAnsi="Garamond" w:cs="Times New Roman"/>
          <w:b/>
          <w:sz w:val="24"/>
          <w:szCs w:val="24"/>
          <w:lang w:val="id"/>
        </w:rPr>
        <w:t>Bimbingan</w:t>
      </w:r>
      <w:r w:rsidRPr="001967DF">
        <w:rPr>
          <w:rFonts w:ascii="Garamond" w:eastAsia="Times New Roman" w:hAnsi="Garamond" w:cs="Times New Roman"/>
          <w:b/>
          <w:spacing w:val="-4"/>
          <w:sz w:val="24"/>
          <w:szCs w:val="24"/>
          <w:lang w:val="id"/>
        </w:rPr>
        <w:t xml:space="preserve"> </w:t>
      </w:r>
      <w:r w:rsidRPr="001967DF">
        <w:rPr>
          <w:rFonts w:ascii="Garamond" w:eastAsia="Times New Roman" w:hAnsi="Garamond" w:cs="Times New Roman"/>
          <w:b/>
          <w:sz w:val="24"/>
          <w:szCs w:val="24"/>
          <w:lang w:val="id"/>
        </w:rPr>
        <w:t>dan</w:t>
      </w:r>
      <w:r w:rsidRPr="001967DF">
        <w:rPr>
          <w:rFonts w:ascii="Garamond" w:eastAsia="Times New Roman" w:hAnsi="Garamond" w:cs="Times New Roman"/>
          <w:b/>
          <w:spacing w:val="-4"/>
          <w:sz w:val="24"/>
          <w:szCs w:val="24"/>
          <w:lang w:val="id"/>
        </w:rPr>
        <w:t xml:space="preserve"> </w:t>
      </w:r>
      <w:r w:rsidRPr="001967DF">
        <w:rPr>
          <w:rFonts w:ascii="Garamond" w:eastAsia="Times New Roman" w:hAnsi="Garamond" w:cs="Times New Roman"/>
          <w:b/>
          <w:sz w:val="24"/>
          <w:szCs w:val="24"/>
          <w:lang w:val="id"/>
        </w:rPr>
        <w:t>Konseling</w:t>
      </w:r>
    </w:p>
    <w:p w14:paraId="4D59EB20" w14:textId="77777777" w:rsidR="001967DF" w:rsidRPr="001967DF" w:rsidRDefault="001967DF" w:rsidP="001967DF">
      <w:pPr>
        <w:widowControl w:val="0"/>
        <w:autoSpaceDE w:val="0"/>
        <w:autoSpaceDN w:val="0"/>
        <w:spacing w:after="0" w:line="240" w:lineRule="auto"/>
        <w:ind w:left="113" w:right="104"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Secara etimologis kata bimbingan merupakan terjemahan dari bahasa inggris yaitu kata “Guidance” berasal dari kata kerja “to guidance” yang mempunyai arti menunjukkan, membimbing menuntun, ataupun membantu, sesuai dengan istilahnya, maka secara umum dapat diartikan sebagai suatu bantuan atau tuntutan. Ada juga yang menerjemahkan kata “Guidance” dengan arti pertolongan. Berdasarkan arti ini, secara etimologis, bimbingan berarti bantuan,, tuntutan atau pertolongan, tetapi tidak semua bantuan, tuntutan atau pertolongan berarti konteksnya bimbingan. Bimbingan sebagai proses bantuan terhadap individu untuk mencapai pemahaman diri yang dibutuhkan untuk melakukan penyesuaian diri secara </w:t>
      </w:r>
      <w:r w:rsidRPr="001967DF">
        <w:rPr>
          <w:rFonts w:ascii="Garamond" w:eastAsia="Times New Roman" w:hAnsi="Garamond" w:cs="Times New Roman"/>
          <w:sz w:val="24"/>
          <w:szCs w:val="24"/>
          <w:lang w:val="id"/>
        </w:rPr>
        <w:lastRenderedPageBreak/>
        <w:t>maksimum si sekolah, keluarga dan masyarakat.</w:t>
      </w:r>
    </w:p>
    <w:p w14:paraId="0D9E1002" w14:textId="77777777" w:rsidR="001967DF" w:rsidRPr="001967DF" w:rsidRDefault="001967DF" w:rsidP="001967DF">
      <w:pPr>
        <w:widowControl w:val="0"/>
        <w:autoSpaceDE w:val="0"/>
        <w:autoSpaceDN w:val="0"/>
        <w:spacing w:after="0" w:line="240" w:lineRule="auto"/>
        <w:ind w:left="113" w:right="105"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Sedangkan kata konseling secara etimologis, kata konseling berasal dari kata “counsel” yang diambil dari bahasa latin yaitu, “counsilium”, artinya “bersama” atau berbicara bersama-sama” dalam hal ini adalah pembicaraan konselor dengan seorang atau beberapa klien (</w:t>
      </w:r>
      <w:r w:rsidRPr="001967DF">
        <w:rPr>
          <w:rFonts w:ascii="Garamond" w:eastAsia="Times New Roman" w:hAnsi="Garamond" w:cs="Times New Roman"/>
          <w:i/>
          <w:iCs/>
          <w:sz w:val="24"/>
          <w:szCs w:val="24"/>
          <w:lang w:val="id"/>
        </w:rPr>
        <w:t>counselee</w:t>
      </w:r>
      <w:r w:rsidRPr="001967DF">
        <w:rPr>
          <w:rFonts w:ascii="Garamond" w:eastAsia="Times New Roman" w:hAnsi="Garamond" w:cs="Times New Roman"/>
          <w:sz w:val="24"/>
          <w:szCs w:val="24"/>
          <w:lang w:val="id"/>
        </w:rPr>
        <w:t>). Dalam kamus bahasa Inggris, Konseling dikaitkan dengan kata “counsel” yang diartikan sebagai nasehat (</w:t>
      </w:r>
      <w:r w:rsidRPr="001967DF">
        <w:rPr>
          <w:rFonts w:ascii="Garamond" w:eastAsia="Times New Roman" w:hAnsi="Garamond" w:cs="Times New Roman"/>
          <w:i/>
          <w:iCs/>
          <w:sz w:val="24"/>
          <w:szCs w:val="24"/>
          <w:lang w:val="id"/>
        </w:rPr>
        <w:t>to obtain counsel</w:t>
      </w:r>
      <w:r w:rsidRPr="001967DF">
        <w:rPr>
          <w:rFonts w:ascii="Garamond" w:eastAsia="Times New Roman" w:hAnsi="Garamond" w:cs="Times New Roman"/>
          <w:sz w:val="24"/>
          <w:szCs w:val="24"/>
          <w:lang w:val="id"/>
        </w:rPr>
        <w:t>), anjuran (</w:t>
      </w:r>
      <w:r w:rsidRPr="001967DF">
        <w:rPr>
          <w:rFonts w:ascii="Garamond" w:eastAsia="Times New Roman" w:hAnsi="Garamond" w:cs="Times New Roman"/>
          <w:i/>
          <w:iCs/>
          <w:sz w:val="24"/>
          <w:szCs w:val="24"/>
          <w:lang w:val="id"/>
        </w:rPr>
        <w:t>to give counsel</w:t>
      </w:r>
      <w:r w:rsidRPr="001967DF">
        <w:rPr>
          <w:rFonts w:ascii="Garamond" w:eastAsia="Times New Roman" w:hAnsi="Garamond" w:cs="Times New Roman"/>
          <w:sz w:val="24"/>
          <w:szCs w:val="24"/>
          <w:lang w:val="id"/>
        </w:rPr>
        <w:t>), pembicaraan (</w:t>
      </w:r>
      <w:r w:rsidRPr="001967DF">
        <w:rPr>
          <w:rFonts w:ascii="Garamond" w:eastAsia="Times New Roman" w:hAnsi="Garamond" w:cs="Times New Roman"/>
          <w:i/>
          <w:iCs/>
          <w:sz w:val="24"/>
          <w:szCs w:val="24"/>
          <w:lang w:val="id"/>
        </w:rPr>
        <w:t>to take counsel</w:t>
      </w:r>
      <w:r w:rsidRPr="001967DF">
        <w:rPr>
          <w:rFonts w:ascii="Garamond" w:eastAsia="Times New Roman" w:hAnsi="Garamond" w:cs="Times New Roman"/>
          <w:sz w:val="24"/>
          <w:szCs w:val="24"/>
          <w:lang w:val="id"/>
        </w:rPr>
        <w:t>). Dengan demikian, konseling diartikan sebagai pemberian nasehat, pemberian anjuran, dan pembicaraan dengan bertukar pikiran.</w:t>
      </w:r>
    </w:p>
    <w:p w14:paraId="03D8C6FD" w14:textId="77777777" w:rsidR="001967DF" w:rsidRPr="001967DF" w:rsidRDefault="001967DF" w:rsidP="001967DF">
      <w:pPr>
        <w:widowControl w:val="0"/>
        <w:autoSpaceDE w:val="0"/>
        <w:autoSpaceDN w:val="0"/>
        <w:spacing w:after="0" w:line="240" w:lineRule="auto"/>
        <w:ind w:left="113" w:right="105"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Dari penjelasan di atas dapat dipahami bahwa pengertian bimbingan dan konseling adalah kegiatan yang dilakukan oleh seseorang dalam rangka memberikan bantuan kepada orang lain yang mengalami kesulitan-kesulitan rohaniah dalam lingkungan hidupnya agar orang tersebut mampu mengatasinya sendiri karena timbul kesadaran atau penyerahan diri terhadap kekuasaan Tuhan Yang Maha Esa, sehingga timbul pada diri pribadinya suatu cahaya harapan kebahagiaan hidup saat sekarang dan dimasa yang akan datang.</w:t>
      </w:r>
    </w:p>
    <w:p w14:paraId="2E569C79"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Tujuan umum bimbingan dan konseling adalah membantu individu menjadi insan yang berguna dalam kehidupannya yang memiliki berbagai wawasan, pandangan, interpretasi, pilihan, penyesuaian, dan keterampilan serta mampu menyesuaikan diri dengan lingkungannya. Tujuan Khusus bimbingan dan konseling merupakan penjabaran tujuan umum yang dikaitkan secara langsung dengan permasalahan yang dialami oleh individu yang bersangkutan, sesuai dengan kompleksitas permasalahannya itu.</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Fungsi Bimbingan dan konseling,</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yang</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meliputi: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Fungsi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pemahaman;</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sz w:val="24"/>
          <w:szCs w:val="24"/>
          <w:lang w:val="id"/>
        </w:rPr>
        <w:t>b)</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Fungsi</w:t>
      </w:r>
      <w:r w:rsidRPr="001967DF">
        <w:rPr>
          <w:rFonts w:ascii="Garamond" w:eastAsia="Times New Roman" w:hAnsi="Garamond" w:cs="Times New Roman"/>
          <w:spacing w:val="11"/>
          <w:sz w:val="24"/>
          <w:szCs w:val="24"/>
          <w:lang w:val="id"/>
        </w:rPr>
        <w:t xml:space="preserve"> </w:t>
      </w:r>
      <w:r w:rsidRPr="001967DF">
        <w:rPr>
          <w:rFonts w:ascii="Garamond" w:eastAsia="Times New Roman" w:hAnsi="Garamond" w:cs="Times New Roman"/>
          <w:sz w:val="24"/>
          <w:szCs w:val="24"/>
          <w:lang w:val="id"/>
        </w:rPr>
        <w:t>pencegahan;</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sz w:val="24"/>
          <w:szCs w:val="24"/>
          <w:lang w:val="id"/>
        </w:rPr>
        <w:t>c)</w:t>
      </w:r>
      <w:r w:rsidRPr="001967DF">
        <w:rPr>
          <w:rFonts w:ascii="Garamond" w:eastAsia="Times New Roman" w:hAnsi="Garamond" w:cs="Times New Roman"/>
          <w:spacing w:val="18"/>
          <w:sz w:val="24"/>
          <w:szCs w:val="24"/>
          <w:lang w:val="id"/>
        </w:rPr>
        <w:t xml:space="preserve"> </w:t>
      </w:r>
      <w:r w:rsidRPr="001967DF">
        <w:rPr>
          <w:rFonts w:ascii="Garamond" w:eastAsia="Times New Roman" w:hAnsi="Garamond" w:cs="Times New Roman"/>
          <w:sz w:val="24"/>
          <w:szCs w:val="24"/>
          <w:lang w:val="id"/>
        </w:rPr>
        <w:t>Fungsi</w:t>
      </w:r>
      <w:r w:rsidRPr="001967DF">
        <w:rPr>
          <w:rFonts w:ascii="Garamond" w:eastAsia="Times New Roman" w:hAnsi="Garamond" w:cs="Times New Roman"/>
          <w:spacing w:val="10"/>
          <w:sz w:val="24"/>
          <w:szCs w:val="24"/>
          <w:lang w:val="id"/>
        </w:rPr>
        <w:t xml:space="preserve"> </w:t>
      </w:r>
      <w:r w:rsidRPr="001967DF">
        <w:rPr>
          <w:rFonts w:ascii="Garamond" w:eastAsia="Times New Roman" w:hAnsi="Garamond" w:cs="Times New Roman"/>
          <w:sz w:val="24"/>
          <w:szCs w:val="24"/>
          <w:lang w:val="id"/>
        </w:rPr>
        <w:t>perbaikan;</w:t>
      </w:r>
      <w:r w:rsidRPr="001967DF">
        <w:rPr>
          <w:rFonts w:ascii="Garamond" w:eastAsia="Times New Roman" w:hAnsi="Garamond" w:cs="Times New Roman"/>
          <w:spacing w:val="11"/>
          <w:sz w:val="24"/>
          <w:szCs w:val="24"/>
          <w:lang w:val="id"/>
        </w:rPr>
        <w:t xml:space="preserve"> </w:t>
      </w:r>
      <w:r w:rsidRPr="001967DF">
        <w:rPr>
          <w:rFonts w:ascii="Garamond" w:eastAsia="Times New Roman" w:hAnsi="Garamond" w:cs="Times New Roman"/>
          <w:sz w:val="24"/>
          <w:szCs w:val="24"/>
          <w:lang w:val="id"/>
        </w:rPr>
        <w:t>d)</w:t>
      </w:r>
      <w:r w:rsidRPr="001967DF">
        <w:rPr>
          <w:rFonts w:ascii="Garamond" w:eastAsia="Times New Roman" w:hAnsi="Garamond" w:cs="Times New Roman"/>
          <w:spacing w:val="17"/>
          <w:sz w:val="24"/>
          <w:szCs w:val="24"/>
          <w:lang w:val="id"/>
        </w:rPr>
        <w:t xml:space="preserve"> </w:t>
      </w:r>
      <w:r w:rsidRPr="001967DF">
        <w:rPr>
          <w:rFonts w:ascii="Garamond" w:eastAsia="Times New Roman" w:hAnsi="Garamond" w:cs="Times New Roman"/>
          <w:sz w:val="24"/>
          <w:szCs w:val="24"/>
          <w:lang w:val="id"/>
        </w:rPr>
        <w:t>Fungsi</w:t>
      </w:r>
      <w:r w:rsidRPr="001967DF">
        <w:rPr>
          <w:rFonts w:ascii="Garamond" w:eastAsia="Times New Roman" w:hAnsi="Garamond" w:cs="Times New Roman"/>
          <w:spacing w:val="11"/>
          <w:sz w:val="24"/>
          <w:szCs w:val="24"/>
          <w:lang w:val="id"/>
        </w:rPr>
        <w:t xml:space="preserve"> </w:t>
      </w:r>
      <w:r w:rsidRPr="001967DF">
        <w:rPr>
          <w:rFonts w:ascii="Garamond" w:eastAsia="Times New Roman" w:hAnsi="Garamond" w:cs="Times New Roman"/>
          <w:sz w:val="24"/>
          <w:szCs w:val="24"/>
          <w:lang w:val="id"/>
        </w:rPr>
        <w:t>penyaluran;</w:t>
      </w:r>
      <w:r w:rsidRPr="001967DF">
        <w:rPr>
          <w:rFonts w:ascii="Garamond" w:eastAsia="Times New Roman" w:hAnsi="Garamond" w:cs="Times New Roman"/>
          <w:spacing w:val="10"/>
          <w:sz w:val="24"/>
          <w:szCs w:val="24"/>
          <w:lang w:val="id"/>
        </w:rPr>
        <w:t xml:space="preserve"> </w:t>
      </w:r>
      <w:r w:rsidRPr="001967DF">
        <w:rPr>
          <w:rFonts w:ascii="Garamond" w:eastAsia="Times New Roman" w:hAnsi="Garamond" w:cs="Times New Roman"/>
          <w:sz w:val="24"/>
          <w:szCs w:val="24"/>
          <w:lang w:val="id"/>
        </w:rPr>
        <w:t>e)</w:t>
      </w:r>
      <w:r w:rsidRPr="001967DF">
        <w:rPr>
          <w:rFonts w:ascii="Garamond" w:eastAsia="Times New Roman" w:hAnsi="Garamond" w:cs="Times New Roman"/>
          <w:spacing w:val="17"/>
          <w:sz w:val="24"/>
          <w:szCs w:val="24"/>
          <w:lang w:val="id"/>
        </w:rPr>
        <w:t xml:space="preserve"> </w:t>
      </w:r>
      <w:r w:rsidRPr="001967DF">
        <w:rPr>
          <w:rFonts w:ascii="Garamond" w:eastAsia="Times New Roman" w:hAnsi="Garamond" w:cs="Times New Roman"/>
          <w:sz w:val="24"/>
          <w:szCs w:val="24"/>
          <w:lang w:val="id"/>
        </w:rPr>
        <w:t>Fungsi</w:t>
      </w:r>
      <w:r w:rsidRPr="001967DF">
        <w:rPr>
          <w:rFonts w:ascii="Garamond" w:eastAsia="Times New Roman" w:hAnsi="Garamond" w:cs="Times New Roman"/>
          <w:spacing w:val="10"/>
          <w:sz w:val="24"/>
          <w:szCs w:val="24"/>
          <w:lang w:val="id"/>
        </w:rPr>
        <w:t xml:space="preserve"> </w:t>
      </w:r>
      <w:r w:rsidRPr="001967DF">
        <w:rPr>
          <w:rFonts w:ascii="Garamond" w:eastAsia="Times New Roman" w:hAnsi="Garamond" w:cs="Times New Roman"/>
          <w:sz w:val="24"/>
          <w:szCs w:val="24"/>
          <w:lang w:val="id"/>
        </w:rPr>
        <w:t>adaptasi. Asas-asas Bimbingan dan Konseling, meliputi: 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Asas kerahasiaan;</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sz w:val="24"/>
          <w:szCs w:val="24"/>
          <w:lang w:val="id"/>
        </w:rPr>
        <w:t>b)</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Asas kesukarelaan;</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sz w:val="24"/>
          <w:szCs w:val="24"/>
          <w:lang w:val="id"/>
        </w:rPr>
        <w:t>c)</w:t>
      </w:r>
      <w:r w:rsidRPr="001967DF">
        <w:rPr>
          <w:rFonts w:ascii="Garamond" w:eastAsia="Times New Roman" w:hAnsi="Garamond" w:cs="Times New Roman"/>
          <w:spacing w:val="18"/>
          <w:sz w:val="24"/>
          <w:szCs w:val="24"/>
          <w:lang w:val="id"/>
        </w:rPr>
        <w:t xml:space="preserve"> </w:t>
      </w:r>
      <w:r w:rsidRPr="001967DF">
        <w:rPr>
          <w:rFonts w:ascii="Garamond" w:eastAsia="Times New Roman" w:hAnsi="Garamond" w:cs="Times New Roman"/>
          <w:sz w:val="24"/>
          <w:szCs w:val="24"/>
          <w:lang w:val="id"/>
        </w:rPr>
        <w:t>Asas keterbukaan;</w:t>
      </w:r>
      <w:r w:rsidRPr="001967DF">
        <w:rPr>
          <w:rFonts w:ascii="Garamond" w:eastAsia="Times New Roman" w:hAnsi="Garamond" w:cs="Times New Roman"/>
          <w:spacing w:val="11"/>
          <w:sz w:val="24"/>
          <w:szCs w:val="24"/>
          <w:lang w:val="id"/>
        </w:rPr>
        <w:t xml:space="preserve"> </w:t>
      </w:r>
      <w:r w:rsidRPr="001967DF">
        <w:rPr>
          <w:rFonts w:ascii="Garamond" w:eastAsia="Times New Roman" w:hAnsi="Garamond" w:cs="Times New Roman"/>
          <w:sz w:val="24"/>
          <w:szCs w:val="24"/>
          <w:lang w:val="id"/>
        </w:rPr>
        <w:t>d)</w:t>
      </w:r>
      <w:r w:rsidRPr="001967DF">
        <w:rPr>
          <w:rFonts w:ascii="Garamond" w:eastAsia="Times New Roman" w:hAnsi="Garamond" w:cs="Times New Roman"/>
          <w:spacing w:val="17"/>
          <w:sz w:val="24"/>
          <w:szCs w:val="24"/>
          <w:lang w:val="id"/>
        </w:rPr>
        <w:t xml:space="preserve"> </w:t>
      </w:r>
      <w:r w:rsidRPr="001967DF">
        <w:rPr>
          <w:rFonts w:ascii="Garamond" w:eastAsia="Times New Roman" w:hAnsi="Garamond" w:cs="Times New Roman"/>
          <w:sz w:val="24"/>
          <w:szCs w:val="24"/>
          <w:lang w:val="id"/>
        </w:rPr>
        <w:t>Asas kekinian ;</w:t>
      </w:r>
      <w:r w:rsidRPr="001967DF">
        <w:rPr>
          <w:rFonts w:ascii="Garamond" w:eastAsia="Times New Roman" w:hAnsi="Garamond" w:cs="Times New Roman"/>
          <w:spacing w:val="10"/>
          <w:sz w:val="24"/>
          <w:szCs w:val="24"/>
          <w:lang w:val="id"/>
        </w:rPr>
        <w:t xml:space="preserve"> </w:t>
      </w:r>
      <w:r w:rsidRPr="001967DF">
        <w:rPr>
          <w:rFonts w:ascii="Garamond" w:eastAsia="Times New Roman" w:hAnsi="Garamond" w:cs="Times New Roman"/>
          <w:sz w:val="24"/>
          <w:szCs w:val="24"/>
          <w:lang w:val="id"/>
        </w:rPr>
        <w:t>e)</w:t>
      </w:r>
      <w:r w:rsidRPr="001967DF">
        <w:rPr>
          <w:rFonts w:ascii="Garamond" w:eastAsia="Times New Roman" w:hAnsi="Garamond" w:cs="Times New Roman"/>
          <w:spacing w:val="17"/>
          <w:sz w:val="24"/>
          <w:szCs w:val="24"/>
          <w:lang w:val="id"/>
        </w:rPr>
        <w:t xml:space="preserve"> </w:t>
      </w:r>
      <w:r w:rsidRPr="001967DF">
        <w:rPr>
          <w:rFonts w:ascii="Garamond" w:eastAsia="Times New Roman" w:hAnsi="Garamond" w:cs="Times New Roman"/>
          <w:sz w:val="24"/>
          <w:szCs w:val="24"/>
          <w:lang w:val="id"/>
        </w:rPr>
        <w:t>Asas kemandirian ; f) Asas kegiatan ; g) Asas kedinamisan ; h) Asas keterpaduan ; i) Asas kenormatifan ; j) Asas keahlian ; k) Asas alih tangan ; l) Asas tut wuri handayani. Sedangkan jenis-jenis bimbingan dan konseling,</w:t>
      </w:r>
      <w:r w:rsidRPr="001967DF">
        <w:rPr>
          <w:rFonts w:ascii="Garamond" w:eastAsia="Times New Roman" w:hAnsi="Garamond" w:cs="Times New Roman"/>
          <w:spacing w:val="6"/>
          <w:sz w:val="24"/>
          <w:szCs w:val="24"/>
          <w:lang w:val="id"/>
        </w:rPr>
        <w:t xml:space="preserve"> </w:t>
      </w:r>
      <w:r w:rsidRPr="001967DF">
        <w:rPr>
          <w:rFonts w:ascii="Garamond" w:eastAsia="Times New Roman" w:hAnsi="Garamond" w:cs="Times New Roman"/>
          <w:sz w:val="24"/>
          <w:szCs w:val="24"/>
          <w:lang w:val="id"/>
        </w:rPr>
        <w:t>antara</w:t>
      </w:r>
      <w:r w:rsidRPr="001967DF">
        <w:rPr>
          <w:rFonts w:ascii="Garamond" w:eastAsia="Times New Roman" w:hAnsi="Garamond" w:cs="Times New Roman"/>
          <w:spacing w:val="8"/>
          <w:sz w:val="24"/>
          <w:szCs w:val="24"/>
          <w:lang w:val="id"/>
        </w:rPr>
        <w:t xml:space="preserve"> </w:t>
      </w:r>
      <w:r w:rsidRPr="001967DF">
        <w:rPr>
          <w:rFonts w:ascii="Garamond" w:eastAsia="Times New Roman" w:hAnsi="Garamond" w:cs="Times New Roman"/>
          <w:sz w:val="24"/>
          <w:szCs w:val="24"/>
          <w:lang w:val="id"/>
        </w:rPr>
        <w:t>lain:</w:t>
      </w:r>
      <w:r w:rsidRPr="001967DF">
        <w:rPr>
          <w:rFonts w:ascii="Garamond" w:eastAsia="Times New Roman" w:hAnsi="Garamond" w:cs="Times New Roman"/>
          <w:spacing w:val="5"/>
          <w:sz w:val="24"/>
          <w:szCs w:val="24"/>
          <w:lang w:val="id"/>
        </w:rPr>
        <w:t xml:space="preserve"> </w:t>
      </w:r>
      <w:r w:rsidRPr="001967DF">
        <w:rPr>
          <w:rFonts w:ascii="Garamond" w:eastAsia="Times New Roman" w:hAnsi="Garamond" w:cs="Times New Roman"/>
          <w:sz w:val="24"/>
          <w:szCs w:val="24"/>
          <w:lang w:val="id"/>
        </w:rPr>
        <w:t>a)</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Layanan orientasi;</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b)</w:t>
      </w:r>
      <w:r w:rsidRPr="001967DF">
        <w:rPr>
          <w:rFonts w:ascii="Garamond" w:eastAsia="Times New Roman" w:hAnsi="Garamond" w:cs="Times New Roman"/>
          <w:spacing w:val="6"/>
          <w:sz w:val="24"/>
          <w:szCs w:val="24"/>
          <w:lang w:val="id"/>
        </w:rPr>
        <w:t xml:space="preserve"> Layanan informasi</w:t>
      </w:r>
      <w:r w:rsidRPr="001967DF">
        <w:rPr>
          <w:rFonts w:ascii="Garamond" w:eastAsia="Times New Roman" w:hAnsi="Garamond" w:cs="Times New Roman"/>
          <w:sz w:val="24"/>
          <w:szCs w:val="24"/>
          <w:lang w:val="id"/>
        </w:rPr>
        <w:t>; c) Layanan penempatan;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Layanan penguasaan konten ; e) Layanan konseling perorangan ; f) Layanan bimbingan kelompok ; g) Layanan konseling kelompok ; h) Layanan konsultasi ; dan i) Layanan mediasi.</w:t>
      </w:r>
    </w:p>
    <w:p w14:paraId="4BBD8926" w14:textId="77777777" w:rsidR="001967DF" w:rsidRPr="001967DF" w:rsidRDefault="001967DF" w:rsidP="001967DF">
      <w:pPr>
        <w:widowControl w:val="0"/>
        <w:autoSpaceDE w:val="0"/>
        <w:autoSpaceDN w:val="0"/>
        <w:spacing w:before="4" w:after="0" w:line="240" w:lineRule="auto"/>
        <w:rPr>
          <w:rFonts w:ascii="Garamond" w:eastAsia="Times New Roman" w:hAnsi="Garamond" w:cs="Times New Roman"/>
          <w:sz w:val="24"/>
          <w:szCs w:val="24"/>
          <w:lang w:val="id"/>
        </w:rPr>
      </w:pPr>
    </w:p>
    <w:p w14:paraId="414363AD" w14:textId="77777777" w:rsidR="001967DF" w:rsidRPr="001967DF" w:rsidRDefault="001967DF" w:rsidP="001967DF">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Konseling</w:t>
      </w:r>
      <w:r w:rsidRPr="001967DF">
        <w:rPr>
          <w:rFonts w:ascii="Garamond" w:eastAsia="Times New Roman" w:hAnsi="Garamond" w:cs="Times New Roman"/>
          <w:b/>
          <w:bCs/>
          <w:spacing w:val="-1"/>
          <w:sz w:val="24"/>
          <w:szCs w:val="24"/>
          <w:lang w:val="id"/>
        </w:rPr>
        <w:t xml:space="preserve"> </w:t>
      </w:r>
      <w:r w:rsidRPr="001967DF">
        <w:rPr>
          <w:rFonts w:ascii="Garamond" w:eastAsia="Times New Roman" w:hAnsi="Garamond" w:cs="Times New Roman"/>
          <w:b/>
          <w:bCs/>
          <w:sz w:val="24"/>
          <w:szCs w:val="24"/>
          <w:lang w:val="id"/>
        </w:rPr>
        <w:t>Kelompok</w:t>
      </w:r>
    </w:p>
    <w:p w14:paraId="5153BAC4" w14:textId="77777777" w:rsidR="001967DF" w:rsidRPr="001967DF" w:rsidRDefault="001967DF" w:rsidP="001967DF">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Layanan konseling kelompok mengikutkan sejumlah peserta dalam bentuk kelompok dengan konselor sebagai pemimpin kegiatan kelompok. Pelayanan konseling kelompok mengaktifkan dinamika kelompok untuk membahas berbagai hal yang berguna bagi pengembangan pribadi dan pemecahan masalah individu siswa yang menjadi peserta layanan. Dapat disimpulkan bahwa layanan konseling kelompok dapat dimaknai dengan suatu upaya pembimbing atau konselor membantu memecahkan masalah-masalah pribadi yang dialami oleh masing-masing anggota kelompok melalui kegiatan kelompok agar tercapai perkembangan yang optimal. Di dalam layanan konseling kelompok, dinamika kelompok harus dapat dikembangkan secara baik sehingga mendukung pencapaian tujuan layanan secara efektif. Secara umum tujuan konseling kelompok adalah berkembangnya kemampuan sosialisasi siswa, khususnya kemampuan berkomunikasinya. Secara khusus, layanan konseling kelompok adalah masalah pribadi individu peserta layanan, maka layanan konseling kelompok intensif dalam upaya pemecahan masalah tersebut. Manfaat dan keuntungan konseling kelompok, sebagai berikut : 1) Mampu memperluas populasi layanan ; 2) Menghemat waktu pelaksanaan ; 3) Mengajarkan individu untuk selalu komitmen pada aturan ; 4) Mengajarkan individu untuk hidup dalam suatu lingkungan yang lebih luas ; dan 5) Terbuka terhadap perbedaan dan persamaan dirinya dengan orang lain. Teknik layanan konseling kelompok, adalah teknik umum dan teknik permainan kelompok. Asas-asas konseling kelompok, sebagai berikut: 1) Asas kerahasiaan ; 2) Asas kesukarelaan ; 3) Asas keterbukaan ; 4) Asas kegiatan. Kegiatan pendukung konseling kelompok, seperti : 1)Aplikasi instrumen ; 2)Himpunan data ; 3)Konfrensi kasus ; 4) Kunjungan rumah ; 5) Alih tangan kasus. Sebagaimana layanan </w:t>
      </w:r>
      <w:r w:rsidRPr="001967DF">
        <w:rPr>
          <w:rFonts w:ascii="Garamond" w:eastAsia="Times New Roman" w:hAnsi="Garamond" w:cs="Times New Roman"/>
          <w:sz w:val="24"/>
          <w:szCs w:val="24"/>
          <w:lang w:val="id"/>
        </w:rPr>
        <w:lastRenderedPageBreak/>
        <w:t>bimbingan kelompok layanan konseling kelompok juga menempuh tahap-tahap sebagai berikut: 1) Perencanaan ; 2) Pelaksanaan ; 3) Evaluasi ; 4) Analisis hasil evaluasi ; 5) Tindak lanjut ; 6) Laporan. Adapun konseling kelompok rational emotive behavior therapy, sebagaimana dijelaskan lebih lanjut, yaitu : a) Meperbaiki dan mengubah sikap ; dan b) menghilangkan gangguan-gangguan emosional.</w:t>
      </w:r>
    </w:p>
    <w:p w14:paraId="1430BFA8" w14:textId="77777777" w:rsidR="001967DF" w:rsidRPr="001967DF" w:rsidRDefault="001967DF" w:rsidP="001967DF">
      <w:pPr>
        <w:widowControl w:val="0"/>
        <w:autoSpaceDE w:val="0"/>
        <w:autoSpaceDN w:val="0"/>
        <w:spacing w:before="3" w:after="0" w:line="240" w:lineRule="auto"/>
        <w:rPr>
          <w:rFonts w:ascii="Garamond" w:eastAsia="Times New Roman" w:hAnsi="Garamond" w:cs="Times New Roman"/>
          <w:sz w:val="24"/>
          <w:szCs w:val="24"/>
          <w:lang w:val="id"/>
        </w:rPr>
      </w:pPr>
    </w:p>
    <w:p w14:paraId="2D354A54" w14:textId="77777777" w:rsidR="001967DF" w:rsidRPr="001967DF" w:rsidRDefault="001967DF" w:rsidP="001967DF">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Pendekatan REBT</w:t>
      </w:r>
    </w:p>
    <w:p w14:paraId="70713821" w14:textId="77777777" w:rsidR="001967DF" w:rsidRPr="001967DF" w:rsidRDefault="001967DF" w:rsidP="001967DF">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Rational Emotive Behaviour Therapy mulai dikembangkan oleh Albert Ellis lahir tahun (1913). Albert Ellis seorang doctor dan ahli dalam Psikologi Terapeutik, dia seorang eksistensialis dan juga seorang neo frudian. Albert ellis berpendapat bahwa teori REBT yang dikembangkan awal tahun 1961-an, merupakan gelombang baru yang ketiga dalam dunia treatment psikologis, setelah munculnya gelombang pemikiran psikoanalistik dari Sigmund Freud di Eropa dan gelombang pemikiran Regorian di Amerika sekitar tahun 1950-an. Dalam REBT, emosi penting tetapi, kognisi seseorang adalah sumber berbagai masalah psikologis. Konselor profesional perlu membantu klien memahami bahwa perasaan tidak disebabkan oleh berbagai peristiwa, orang lain atau masalalu, melainkan oleh pikiran yang dikembangkan oleh orang tersebut di seputar situasinya. Ide dasar teorinya adalah, dengan mengubah keyakinan irasional menjadi keyakinan yang lebih fleksibel dan rasional, perubahan yang lebih adaptif dalam konsekuensi perilaku dan emosional dapat terjadi.</w:t>
      </w:r>
    </w:p>
    <w:p w14:paraId="42832BFF" w14:textId="77777777" w:rsidR="001967DF" w:rsidRPr="001967DF" w:rsidRDefault="001967DF" w:rsidP="001967DF">
      <w:pPr>
        <w:spacing w:after="0" w:line="240" w:lineRule="auto"/>
        <w:ind w:left="142"/>
        <w:contextualSpacing/>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Rational emotive behavior therapy (REBT) merupakan pendekatan dengan mengubah konsep berpikir irasional individu menjadi rasional dengan proses yang berulang-ulang, pendekatan ini diharapkan dapat menyadarkan konseli yang sebelumnya berpikir irasional menjadi rasional dengan pemahaman konsep bahwa manusia memiliki dua potensi, yakni kebaikan (rasional) dan keburukan (irasional).</w:t>
      </w:r>
      <w:r w:rsidRPr="001967DF">
        <w:rPr>
          <w:rFonts w:ascii="Garamond" w:eastAsia="Times New Roman" w:hAnsi="Garamond" w:cs="Times New Roman"/>
          <w:lang w:val="id"/>
        </w:rPr>
        <w:t xml:space="preserve"> Pandangan tentang sifat manusia </w:t>
      </w:r>
      <w:r w:rsidRPr="001967DF">
        <w:rPr>
          <w:rFonts w:ascii="Garamond" w:eastAsia="Times New Roman" w:hAnsi="Garamond" w:cs="Times New Roman"/>
          <w:bCs/>
          <w:sz w:val="24"/>
          <w:szCs w:val="24"/>
          <w:lang w:val="id"/>
        </w:rPr>
        <w:t xml:space="preserve">REBT </w:t>
      </w:r>
      <w:r w:rsidRPr="001967DF">
        <w:rPr>
          <w:rFonts w:ascii="Garamond" w:eastAsia="Times New Roman" w:hAnsi="Garamond" w:cs="Times New Roman"/>
          <w:sz w:val="24"/>
          <w:szCs w:val="24"/>
          <w:lang w:val="id"/>
        </w:rPr>
        <w:t>adalah aliran psikoterapi yang berlandaskan asumsi bahwa manusia dilahirkan dengan potensi, baik untuk berpikir rasional dan jujur maupun untuk berpikir irasional dan jahat. Manusia memiliki kecenderungan-kecenderungan untuk memelihara diri, berbahagia, berpikir dan mengatakan, mencintai, bergabung dengan orang lain, serta tumbuh dan mengaktualkan diri. Akan tetapi, manusia juga memiliki kecenderungan-kecenderungan ke arah menghancurkan diri, menghindari pemikiran, berlambat-lambat, menyesali kesalahan-kesalahan secara tak berkesudahan, takhyul, intoleransi, perfeksionisme dan mencela diri, serta menghindari</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pertumbuhan dan aktualisasi diri. Manusia pun berkecenderungan untuk terpaku pada pola-pola tingkah laku lama yang disfungsional dan mencari berbagai cara untuk terlibat dari sabotase diri.</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Adapun karakteristik REBT adalah dapat diuraikan sebagai berikut :</w:t>
      </w:r>
      <w:r w:rsidRPr="001967DF">
        <w:rPr>
          <w:rFonts w:ascii="Garamond" w:eastAsia="Times New Roman" w:hAnsi="Garamond" w:cs="Times New Roman"/>
          <w:lang w:val="id"/>
        </w:rPr>
        <w:t xml:space="preserve"> 1) Individu memiliki potensi yang unik untuk berpikir rasional dan irasional. ; 2) </w:t>
      </w:r>
      <w:r w:rsidRPr="001967DF">
        <w:rPr>
          <w:rFonts w:ascii="Garamond" w:eastAsia="Times New Roman" w:hAnsi="Garamond" w:cs="Times New Roman"/>
          <w:sz w:val="24"/>
          <w:szCs w:val="24"/>
          <w:lang w:val="id"/>
        </w:rPr>
        <w:t>Pikiran irasional berasal dari proses belajar yang irasional yang di dapat dari orang tua dan budayanya</w:t>
      </w:r>
      <w:r w:rsidRPr="001967DF">
        <w:rPr>
          <w:rFonts w:ascii="Garamond" w:eastAsia="Times New Roman" w:hAnsi="Garamond" w:cs="Times New Roman"/>
          <w:lang w:val="id"/>
        </w:rPr>
        <w:t xml:space="preserve">. ; 3) </w:t>
      </w:r>
      <w:r w:rsidRPr="001967DF">
        <w:rPr>
          <w:rFonts w:ascii="Garamond" w:eastAsia="Times New Roman" w:hAnsi="Garamond" w:cs="Times New Roman"/>
          <w:sz w:val="24"/>
          <w:szCs w:val="24"/>
          <w:lang w:val="id"/>
        </w:rPr>
        <w:t>Manusia adalah makhluk verbal dan berpikir melalui simbol dan bahasa, dengan demikian, gangguan emosi yang dialami individu disebabkan oleh verbalisasi ide dan pemikiran irasional.</w:t>
      </w:r>
      <w:r w:rsidRPr="001967DF">
        <w:rPr>
          <w:rFonts w:ascii="Garamond" w:eastAsia="Times New Roman" w:hAnsi="Garamond" w:cs="Times New Roman"/>
          <w:lang w:val="id"/>
        </w:rPr>
        <w:t xml:space="preserve"> ; 4) </w:t>
      </w:r>
      <w:r w:rsidRPr="001967DF">
        <w:rPr>
          <w:rFonts w:ascii="Garamond" w:eastAsia="Times New Roman" w:hAnsi="Garamond" w:cs="Times New Roman"/>
          <w:sz w:val="24"/>
          <w:szCs w:val="24"/>
          <w:lang w:val="id"/>
        </w:rPr>
        <w:t>Gangguan emosional yang disebabkan oleh verbalisasi diri (</w:t>
      </w:r>
      <w:r w:rsidRPr="001967DF">
        <w:rPr>
          <w:rFonts w:ascii="Garamond" w:eastAsia="Times New Roman" w:hAnsi="Garamond" w:cs="Times New Roman"/>
          <w:i/>
          <w:iCs/>
          <w:sz w:val="24"/>
          <w:szCs w:val="24"/>
          <w:lang w:val="id"/>
        </w:rPr>
        <w:t>self verbalizing</w:t>
      </w:r>
      <w:r w:rsidRPr="001967DF">
        <w:rPr>
          <w:rFonts w:ascii="Garamond" w:eastAsia="Times New Roman" w:hAnsi="Garamond" w:cs="Times New Roman"/>
          <w:sz w:val="24"/>
          <w:szCs w:val="24"/>
          <w:lang w:val="id"/>
        </w:rPr>
        <w:t>) yang terus menerus dan persepsi serta sikap terhadap kejadian merupakan akar permasalahan, bukan karena kejadian itu sendiri.</w:t>
      </w:r>
      <w:r w:rsidRPr="001967DF">
        <w:rPr>
          <w:rFonts w:ascii="Garamond" w:eastAsia="Times New Roman" w:hAnsi="Garamond" w:cs="Times New Roman"/>
          <w:lang w:val="id"/>
        </w:rPr>
        <w:t xml:space="preserve"> ; 5) </w:t>
      </w:r>
      <w:r w:rsidRPr="001967DF">
        <w:rPr>
          <w:rFonts w:ascii="Garamond" w:eastAsia="Times New Roman" w:hAnsi="Garamond" w:cs="Times New Roman"/>
          <w:sz w:val="24"/>
          <w:szCs w:val="24"/>
          <w:lang w:val="id"/>
        </w:rPr>
        <w:t>Individu memiliki potensi untuk mengubah arah hidup personal dan sosialnya.</w:t>
      </w:r>
      <w:r w:rsidRPr="001967DF">
        <w:rPr>
          <w:rFonts w:ascii="Garamond" w:eastAsia="Times New Roman" w:hAnsi="Garamond" w:cs="Times New Roman"/>
          <w:lang w:val="id"/>
        </w:rPr>
        <w:t xml:space="preserve"> ; 6) </w:t>
      </w:r>
      <w:r w:rsidRPr="001967DF">
        <w:rPr>
          <w:rFonts w:ascii="Garamond" w:eastAsia="Times New Roman" w:hAnsi="Garamond" w:cs="Times New Roman"/>
          <w:sz w:val="24"/>
          <w:szCs w:val="24"/>
          <w:lang w:val="id"/>
        </w:rPr>
        <w:t>Pikiran dan perasaan yang negatif dan merusak diri dapat diserang dengan mengorganisasikan kembali persepsi dan pemikiran, sehingga menjadi logis dan rasional</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Tujuan utama Rational Emotive Behaviour Therapy (REBT) adalah:</w:t>
      </w:r>
      <w:r w:rsidRPr="001967DF">
        <w:rPr>
          <w:rFonts w:ascii="Garamond" w:eastAsia="Times New Roman" w:hAnsi="Garamond" w:cs="Times New Roman"/>
          <w:lang w:val="id"/>
        </w:rPr>
        <w:t xml:space="preserve"> 1) Memperbaiki dan mengubah sikap. ; dan 2) </w:t>
      </w:r>
      <w:r w:rsidRPr="001967DF">
        <w:rPr>
          <w:rFonts w:ascii="Garamond" w:eastAsia="Times New Roman" w:hAnsi="Garamond" w:cs="Times New Roman"/>
          <w:sz w:val="24"/>
          <w:szCs w:val="24"/>
          <w:lang w:val="id"/>
        </w:rPr>
        <w:t>Menghilangkan gangguan-gangguan emosional yang merusak diri sendiri</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 xml:space="preserve">Tujuan khusus konseling rasional emotive behavior adalah untuk membangun </w:t>
      </w:r>
      <w:r w:rsidRPr="001967DF">
        <w:rPr>
          <w:rFonts w:ascii="Garamond" w:eastAsia="Times New Roman" w:hAnsi="Garamond" w:cs="Times New Roman"/>
          <w:i/>
          <w:sz w:val="24"/>
          <w:szCs w:val="24"/>
          <w:lang w:val="id"/>
        </w:rPr>
        <w:t>self interest</w:t>
      </w:r>
      <w:r w:rsidRPr="001967DF">
        <w:rPr>
          <w:rFonts w:ascii="Garamond" w:eastAsia="Times New Roman" w:hAnsi="Garamond" w:cs="Times New Roman"/>
          <w:sz w:val="24"/>
          <w:szCs w:val="24"/>
          <w:lang w:val="id"/>
        </w:rPr>
        <w:t xml:space="preserve"> (kepentingan diri sendiri), </w:t>
      </w:r>
      <w:r w:rsidRPr="001967DF">
        <w:rPr>
          <w:rFonts w:ascii="Garamond" w:eastAsia="Times New Roman" w:hAnsi="Garamond" w:cs="Times New Roman"/>
          <w:i/>
          <w:sz w:val="24"/>
          <w:szCs w:val="24"/>
          <w:lang w:val="id"/>
        </w:rPr>
        <w:t>self direction</w:t>
      </w:r>
      <w:r w:rsidRPr="001967DF">
        <w:rPr>
          <w:rFonts w:ascii="Garamond" w:eastAsia="Times New Roman" w:hAnsi="Garamond" w:cs="Times New Roman"/>
          <w:sz w:val="24"/>
          <w:szCs w:val="24"/>
          <w:lang w:val="id"/>
        </w:rPr>
        <w:t xml:space="preserve"> (arah diri sendiri), </w:t>
      </w:r>
      <w:r w:rsidRPr="001967DF">
        <w:rPr>
          <w:rFonts w:ascii="Garamond" w:eastAsia="Times New Roman" w:hAnsi="Garamond" w:cs="Times New Roman"/>
          <w:i/>
          <w:sz w:val="24"/>
          <w:szCs w:val="24"/>
          <w:lang w:val="id"/>
        </w:rPr>
        <w:t>tolerance</w:t>
      </w:r>
      <w:r w:rsidRPr="001967DF">
        <w:rPr>
          <w:rFonts w:ascii="Garamond" w:eastAsia="Times New Roman" w:hAnsi="Garamond" w:cs="Times New Roman"/>
          <w:sz w:val="24"/>
          <w:szCs w:val="24"/>
          <w:lang w:val="id"/>
        </w:rPr>
        <w:t xml:space="preserve"> (toleransi), </w:t>
      </w:r>
      <w:r w:rsidRPr="001967DF">
        <w:rPr>
          <w:rFonts w:ascii="Garamond" w:eastAsia="Times New Roman" w:hAnsi="Garamond" w:cs="Times New Roman"/>
          <w:i/>
          <w:sz w:val="24"/>
          <w:szCs w:val="24"/>
          <w:lang w:val="id"/>
        </w:rPr>
        <w:t>acceptance of uncertainly</w:t>
      </w:r>
      <w:r w:rsidRPr="001967DF">
        <w:rPr>
          <w:rFonts w:ascii="Garamond" w:eastAsia="Times New Roman" w:hAnsi="Garamond" w:cs="Times New Roman"/>
          <w:sz w:val="24"/>
          <w:szCs w:val="24"/>
          <w:lang w:val="id"/>
        </w:rPr>
        <w:t xml:space="preserve"> (penerimaan ketidak pastian), </w:t>
      </w:r>
      <w:r w:rsidRPr="001967DF">
        <w:rPr>
          <w:rFonts w:ascii="Garamond" w:eastAsia="Times New Roman" w:hAnsi="Garamond" w:cs="Times New Roman"/>
          <w:i/>
          <w:sz w:val="24"/>
          <w:szCs w:val="24"/>
          <w:lang w:val="id"/>
        </w:rPr>
        <w:t>fleksibel</w:t>
      </w:r>
      <w:r w:rsidRPr="001967DF">
        <w:rPr>
          <w:rFonts w:ascii="Garamond" w:eastAsia="Times New Roman" w:hAnsi="Garamond" w:cs="Times New Roman"/>
          <w:sz w:val="24"/>
          <w:szCs w:val="24"/>
          <w:lang w:val="id"/>
        </w:rPr>
        <w:t xml:space="preserve">, </w:t>
      </w:r>
      <w:r w:rsidRPr="001967DF">
        <w:rPr>
          <w:rFonts w:ascii="Garamond" w:eastAsia="Times New Roman" w:hAnsi="Garamond" w:cs="Times New Roman"/>
          <w:i/>
          <w:sz w:val="24"/>
          <w:szCs w:val="24"/>
          <w:lang w:val="id"/>
        </w:rPr>
        <w:t>commitment</w:t>
      </w:r>
      <w:r w:rsidRPr="001967DF">
        <w:rPr>
          <w:rFonts w:ascii="Garamond" w:eastAsia="Times New Roman" w:hAnsi="Garamond" w:cs="Times New Roman"/>
          <w:sz w:val="24"/>
          <w:szCs w:val="24"/>
          <w:lang w:val="id"/>
        </w:rPr>
        <w:t xml:space="preserve">(komitmen), </w:t>
      </w:r>
      <w:r w:rsidRPr="001967DF">
        <w:rPr>
          <w:rFonts w:ascii="Garamond" w:eastAsia="Times New Roman" w:hAnsi="Garamond" w:cs="Times New Roman"/>
          <w:i/>
          <w:sz w:val="24"/>
          <w:szCs w:val="24"/>
          <w:lang w:val="id"/>
        </w:rPr>
        <w:t>scientific thingking</w:t>
      </w:r>
      <w:r w:rsidRPr="001967DF">
        <w:rPr>
          <w:rFonts w:ascii="Garamond" w:eastAsia="Times New Roman" w:hAnsi="Garamond" w:cs="Times New Roman"/>
          <w:sz w:val="24"/>
          <w:szCs w:val="24"/>
          <w:lang w:val="id"/>
        </w:rPr>
        <w:t xml:space="preserve"> (pemikiran ilmiah), </w:t>
      </w:r>
      <w:r w:rsidRPr="001967DF">
        <w:rPr>
          <w:rFonts w:ascii="Garamond" w:eastAsia="Times New Roman" w:hAnsi="Garamond" w:cs="Times New Roman"/>
          <w:i/>
          <w:sz w:val="24"/>
          <w:szCs w:val="24"/>
          <w:lang w:val="id"/>
        </w:rPr>
        <w:t xml:space="preserve">self acceptance </w:t>
      </w:r>
      <w:r w:rsidRPr="001967DF">
        <w:rPr>
          <w:rFonts w:ascii="Garamond" w:eastAsia="Times New Roman" w:hAnsi="Garamond" w:cs="Times New Roman"/>
          <w:sz w:val="24"/>
          <w:szCs w:val="24"/>
          <w:lang w:val="id"/>
        </w:rPr>
        <w:t>(penerimaan diri).</w:t>
      </w:r>
      <w:r w:rsidRPr="001967DF">
        <w:rPr>
          <w:rFonts w:ascii="Garamond" w:eastAsia="Times New Roman" w:hAnsi="Garamond" w:cs="Times New Roman"/>
          <w:lang w:val="id"/>
        </w:rPr>
        <w:t xml:space="preserve"> </w:t>
      </w:r>
      <w:r w:rsidRPr="001967DF">
        <w:rPr>
          <w:rFonts w:ascii="Garamond" w:eastAsia="Times New Roman" w:hAnsi="Garamond" w:cs="Times New Roman"/>
          <w:sz w:val="24"/>
          <w:szCs w:val="24"/>
          <w:lang w:val="id"/>
        </w:rPr>
        <w:t>Adapun ciri-ciri REBT adalah dapat diuraikan sebagai berikut:</w:t>
      </w:r>
      <w:r w:rsidRPr="001967DF">
        <w:rPr>
          <w:rFonts w:ascii="Garamond" w:eastAsia="Times New Roman" w:hAnsi="Garamond" w:cs="Times New Roman"/>
          <w:lang w:val="id"/>
        </w:rPr>
        <w:t xml:space="preserve"> 1) </w:t>
      </w:r>
      <w:r w:rsidRPr="001967DF">
        <w:rPr>
          <w:rFonts w:ascii="Garamond" w:eastAsia="Times New Roman" w:hAnsi="Garamond" w:cs="Times New Roman"/>
          <w:sz w:val="24"/>
          <w:szCs w:val="24"/>
          <w:lang w:val="id"/>
        </w:rPr>
        <w:t xml:space="preserve">Dalam menelusuri masalah klien yang dibantunya, konselor berperan lebih aktif dibandingkan klien. ; 2) Dalam proses hubungan konseling, harus tetap diciptakan dan dipelihara hubungan baik dengan klien. ; 3) Dalam proses hubungan </w:t>
      </w:r>
      <w:r w:rsidRPr="001967DF">
        <w:rPr>
          <w:rFonts w:ascii="Garamond" w:eastAsia="Times New Roman" w:hAnsi="Garamond" w:cs="Times New Roman"/>
          <w:sz w:val="24"/>
          <w:szCs w:val="24"/>
          <w:lang w:val="id"/>
        </w:rPr>
        <w:lastRenderedPageBreak/>
        <w:t xml:space="preserve">konseling, konselor tidak banyak menelusuri masa lampau klien. Adapun teknik REBT ada tujuh teknik, sebagai berikut : 1) Teknik </w:t>
      </w:r>
      <w:r w:rsidRPr="001967DF">
        <w:rPr>
          <w:rFonts w:ascii="Garamond" w:eastAsia="Times New Roman" w:hAnsi="Garamond" w:cs="Times New Roman"/>
          <w:i/>
          <w:iCs/>
          <w:sz w:val="24"/>
          <w:szCs w:val="24"/>
          <w:lang w:val="id"/>
        </w:rPr>
        <w:t xml:space="preserve">asertive training </w:t>
      </w:r>
      <w:r w:rsidRPr="001967DF">
        <w:rPr>
          <w:rFonts w:ascii="Garamond" w:eastAsia="Times New Roman" w:hAnsi="Garamond" w:cs="Times New Roman"/>
          <w:sz w:val="24"/>
          <w:szCs w:val="24"/>
          <w:lang w:val="id"/>
        </w:rPr>
        <w:t>;</w:t>
      </w:r>
      <w:r w:rsidRPr="001967DF">
        <w:rPr>
          <w:rFonts w:ascii="Garamond" w:eastAsia="Times New Roman" w:hAnsi="Garamond" w:cs="Times New Roman"/>
          <w:i/>
          <w:iCs/>
          <w:sz w:val="24"/>
          <w:szCs w:val="24"/>
          <w:lang w:val="id"/>
        </w:rPr>
        <w:t xml:space="preserve"> </w:t>
      </w:r>
      <w:r w:rsidRPr="001967DF">
        <w:rPr>
          <w:rFonts w:ascii="Garamond" w:eastAsia="Times New Roman" w:hAnsi="Garamond" w:cs="Times New Roman"/>
          <w:sz w:val="24"/>
          <w:szCs w:val="24"/>
          <w:lang w:val="id"/>
        </w:rPr>
        <w:t>2) Teknik sosiodrama ; 3) Teknik self modeling ; 4) Teknik imitasi ; dan 5) Teknik behavioristik.</w:t>
      </w:r>
    </w:p>
    <w:p w14:paraId="3D3B9F97" w14:textId="77777777" w:rsidR="001967DF" w:rsidRPr="001967DF" w:rsidRDefault="001967DF" w:rsidP="001967DF">
      <w:pPr>
        <w:widowControl w:val="0"/>
        <w:autoSpaceDE w:val="0"/>
        <w:autoSpaceDN w:val="0"/>
        <w:spacing w:before="66" w:after="0" w:line="240" w:lineRule="auto"/>
        <w:ind w:left="113" w:right="104" w:firstLine="720"/>
        <w:jc w:val="both"/>
        <w:rPr>
          <w:rFonts w:ascii="Garamond" w:eastAsia="Times New Roman" w:hAnsi="Garamond" w:cs="Times New Roman"/>
          <w:sz w:val="24"/>
          <w:szCs w:val="24"/>
          <w:lang w:val="id"/>
        </w:rPr>
      </w:pPr>
    </w:p>
    <w:p w14:paraId="33664869" w14:textId="77777777" w:rsidR="001967DF" w:rsidRPr="001967DF" w:rsidRDefault="001967DF" w:rsidP="001967DF">
      <w:pPr>
        <w:widowControl w:val="0"/>
        <w:autoSpaceDE w:val="0"/>
        <w:autoSpaceDN w:val="0"/>
        <w:spacing w:before="6" w:after="0" w:line="240" w:lineRule="auto"/>
        <w:rPr>
          <w:rFonts w:ascii="Garamond" w:eastAsia="Times New Roman" w:hAnsi="Garamond" w:cs="Times New Roman"/>
          <w:sz w:val="24"/>
          <w:szCs w:val="24"/>
          <w:lang w:val="id"/>
        </w:rPr>
      </w:pPr>
    </w:p>
    <w:p w14:paraId="75F4B4D7" w14:textId="77777777" w:rsidR="001967DF" w:rsidRPr="001967DF" w:rsidRDefault="001967DF" w:rsidP="001967DF">
      <w:pPr>
        <w:widowControl w:val="0"/>
        <w:autoSpaceDE w:val="0"/>
        <w:autoSpaceDN w:val="0"/>
        <w:spacing w:before="1" w:after="0" w:line="275" w:lineRule="exact"/>
        <w:ind w:left="113"/>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Teknik Sosiodrama</w:t>
      </w:r>
    </w:p>
    <w:p w14:paraId="47CA8DFF" w14:textId="77777777" w:rsidR="001967DF" w:rsidRPr="001967DF" w:rsidRDefault="001967DF" w:rsidP="001967DF">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Teknik sosiodrama merupakan salah satu metode pembelajaran dimana peserta didik melakukan suatu kegiatan memainkan peran tokoh lain dengan penuh penghayatan dan kreativitas berdasarkan peran suatu kasus yang sedang dibahas sebagai materi pembelajaran. Melalui penerapan teknik ini diharapkan siswa mampu memfokuskan pikiran, kemampuan, dan pengetahuan yang mereka miliki ke dalam perannya sehingga siswa akan lebih mudah mengorganisasikan ide-ide dan pikiran dalam bahasa lisan. Selain itu, dengan penerapan teknik sosiodrama ini diharapkan siswa mampu memerankan karakter tokoh masyarakat sosial yang diperankannya. Adapun jenis-jenis metode sosiodrama sebagai berikut : a) Permainan penuh ; b) Pementasan situasi dan kreasi baru ; 3) Playlet ; 4) Blackout. Langkah-langkah yang biasa berhubungan dengan proses permainan peran antara lain: a) Menentukan masalah ; b) Membentuk situasi ; c) Membentuk karakter ; d) Mengarahkan pemain ; e) Memahami peran ; f) Menghentikan ; g) Mendiskusikan Dan Menganalisis Permainan. Tujuan metode sosiodrama dalam kegiatan pengembangan adalah untuk memecahkan masalah dan agar anak memperoleh kesempatan untuk merasakan perasaan orang lain. Dalam penggunaan teknik sosiodrama kelebihan yang di peroleh yaitu sebagai berikut: a) Dapat mengembangkan kreativitas peserta didik ; b) Mampu memupuk kerja sama antar peserta didik ; c) Dapat Menumbuhkembangkan bakat dalam seni drama ; d) Dapat lebih memperhatikan problem sosial ; e) Dapat memupuk keberanian berpendapat dan membela pendapatnya di depan kelas ; f) Memungkinkan pembelajaran nilai-nilai sosial menjadi lebih mudah dilakukan ; g) Dengan memakai metode ini materi pembelajaran yang lain dapat diintegrasikan ; h) Melatih peserta didik untuk menganalisis masalah dan mengambil kesimpulan.</w:t>
      </w:r>
    </w:p>
    <w:p w14:paraId="40B64D13" w14:textId="77777777" w:rsidR="001967DF" w:rsidRPr="001967DF" w:rsidRDefault="001967DF" w:rsidP="001967DF">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p>
    <w:p w14:paraId="2CB798C9" w14:textId="77777777" w:rsidR="001967DF" w:rsidRPr="001967DF" w:rsidRDefault="001967DF" w:rsidP="001967DF">
      <w:pPr>
        <w:widowControl w:val="0"/>
        <w:autoSpaceDE w:val="0"/>
        <w:autoSpaceDN w:val="0"/>
        <w:spacing w:before="1" w:after="0" w:line="275" w:lineRule="exact"/>
        <w:ind w:left="113"/>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Disiplin Belajar</w:t>
      </w:r>
    </w:p>
    <w:p w14:paraId="1A6D2A6B"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Disiplin berasal dari bahasa latin “</w:t>
      </w:r>
      <w:r w:rsidRPr="001967DF">
        <w:rPr>
          <w:rFonts w:ascii="Garamond" w:eastAsia="Times New Roman" w:hAnsi="Garamond" w:cs="Times New Roman"/>
          <w:i/>
          <w:iCs/>
          <w:sz w:val="24"/>
          <w:szCs w:val="24"/>
          <w:lang w:val="id"/>
        </w:rPr>
        <w:t>diciplina</w:t>
      </w:r>
      <w:r w:rsidRPr="001967DF">
        <w:rPr>
          <w:rFonts w:ascii="Garamond" w:eastAsia="Times New Roman" w:hAnsi="Garamond" w:cs="Times New Roman"/>
          <w:sz w:val="24"/>
          <w:szCs w:val="24"/>
          <w:lang w:val="id"/>
        </w:rPr>
        <w:t>” yang menunjuk kepada kegiatan belajar dan mengajar. Istilah tersebut sangat dekat dengan istilah dalam bahasa Inggris “</w:t>
      </w:r>
      <w:r w:rsidRPr="001967DF">
        <w:rPr>
          <w:rFonts w:ascii="Garamond" w:eastAsia="Times New Roman" w:hAnsi="Garamond" w:cs="Times New Roman"/>
          <w:i/>
          <w:sz w:val="24"/>
          <w:szCs w:val="24"/>
          <w:lang w:val="id"/>
        </w:rPr>
        <w:t>disciple</w:t>
      </w:r>
      <w:r w:rsidRPr="001967DF">
        <w:rPr>
          <w:rFonts w:ascii="Garamond" w:eastAsia="Times New Roman" w:hAnsi="Garamond" w:cs="Times New Roman"/>
          <w:sz w:val="24"/>
          <w:szCs w:val="24"/>
          <w:lang w:val="id"/>
        </w:rPr>
        <w:t>” yang berarti mengikuti orang untuk belajar di bawah pengawasan seorang pemimpin. Dalam kegiatan belajar tersebut, bawahan dilatih untuk patuh dan taat pada peraturan-peraturan yang dibuat oleh pemimpinnya. Disiplin, disciple, discipline, artinya pengikut atau penganut, asal mula pengertian disiplin, yaitu suatu keadaan tertib dimana para pengikut tunduk dengan senang hati dengan ajaran pemimpinnya.Di sekolah disiplin banyak digunakan untuk mengontrol tingkah laku siswa yang dikehendaki agar tugas-tugas di sekolah dapat berjalan dengan optimal.</w:t>
      </w:r>
    </w:p>
    <w:p w14:paraId="690104B7"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Kedisiplinan belajar adalah suatu kondisi belajar yang tercipta dan terbentuk melalui proses dari serangkaian sikap dan perilaku pribadi atau kelompok yang menunjukkan nilai-nilai ketaatan, kepatuhan, kesetiaan, keteraturan, dan ketertiban. Terdapat enam fungsi disiplin dalam belajar sebagai berikut: a) Menata kehidupan bersama manusia merupakan makhluk sosial ; b) Membangun kepribadian ; c) Melatih kepribadian yang baik ; d) Pemaksaan disiplin dapat lebih baik jika timbul karena adanya kesadaran diri, tetapi disiplin dapat pula terjadi karena adanya pemaksaan dan tekanan dari luar ; e) Hukuman. Ada 2 macam tujuan kedisiplinan belajar yaitu tujuan jangka pendek dan tujuan jangka panjang. Beberapa faktor yang mempengaruhi disiplin belajar adalah sebagai berikut : a) Faktor internal ; dan b) Faktor eksternal. Indikator disiplin belajar menurut Moenir indikator-indikator yang dapat digunakan untuk mengukur tingkat disiplin belajar siswa berdasarkan ketentuan disiplin waktu dan perbuatan, yaitu : Disiplin waktu, meliputi : a) Tepat waktu dalam belajar ; b) Hadir di dalam kegiatan pembelajaran ; c) Menyelesaikan tugas sesuai waktu yang ditetapkan. Disiplin </w:t>
      </w:r>
      <w:r w:rsidRPr="001967DF">
        <w:rPr>
          <w:rFonts w:ascii="Garamond" w:eastAsia="Times New Roman" w:hAnsi="Garamond" w:cs="Times New Roman"/>
          <w:sz w:val="24"/>
          <w:szCs w:val="24"/>
          <w:lang w:val="id"/>
        </w:rPr>
        <w:lastRenderedPageBreak/>
        <w:t>perbuatan, meliputi: a) Patuh terhadap tata tertib sekolah ; b) Rajin belajar atau tidak malas belajar ; c) Mandiri dalam belajar atau tidak menyuruh orang lain bekerja demi dirinya ; d) Jujur atau tidak suka berbohong ; dan e) Tingkah laku menyenangkan. Pendekatan REBT dengan Teknik Sosiodrama dalam meningkatkan disiplin belajar yaitu dengan Tercapainya tujuan pendidikan dalam proses belajar mengajar dipengaruhi oleh dua faktor antara lain ; faktor eksternal yakni faktor yang berasal dari luar diri siswa salah satunya lingkungan yang dapat mempengaruhi pola tingkah laku individu, faktor internal yakni faktor yang berasal dari dalam diri siswa. Salah satu faktor yang berasal dari dalam diri siswa yaitu disiplin belajar, sedangkan faktor yang berasal dari dalam diri siswa antara lain pola pikir, dan emosi.</w:t>
      </w:r>
    </w:p>
    <w:p w14:paraId="671EC302"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Pola pikir, perasaan dan emosi merupakan dua hal yang saling tumpang tindih dan saling terkait. Kedua hal tersebut sangat mempengaruhi bentuk tingkah laku yang ditunjukkan siswa. Salah satu faktor internal yang sangat mempengaruhi bentuk tingkah laku disiplin siswa di sekolah adalah pola pikirnya terhadap kedisiplinan. Pemikiran yang rasional akan mendorong siswa untuk menunjukkan perilaku disiplin yang tinggi di sekolah, begitu pula sebaliknya pemikiran yang irasional akan mendorong siswa untuk menunjukkan perilaku disiplin yang rendah di sekolah. Sikap indisipliner tersebut juga ditunjukkan oleh siswa selama proses pembelajaran, akibat hal tersebut banyak siswa yang memperoleh hasil belajar tidak sesuai yang diharapkan. </w:t>
      </w:r>
    </w:p>
    <w:p w14:paraId="222C1E76"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Hal ini dibuktikan melalui pengamatan yang dilakukan di sekolah dan perilaku yang ditunjukkan selama proses belajar mengajar. Pada saat proses pembelajaran berlangsung, terdapat beberapa siswa kelas IX di Sekolah Menengah Pertama 01 Jombang masih menunjukkan sikap disiplin yang masih rendah seperti menganggu teman saat proses pembelajaran berlangsung, tidak memperhatikan guru di kelas, sering tidak sekolah, dan tidak mampu berbicara dengan logis serta cenderung dilandasi dengan emosi. Oleh karena itu mereka perlu mendapat perhatian khusus agar mampu berpikir, beremosi dan bertingkah laku yang rasional dengan cara meningkatkan sikap disiplin belajar dalam dirinya.</w:t>
      </w:r>
    </w:p>
    <w:p w14:paraId="11995C94"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Upaya untuk mengatasi ketidak disiplinan siswa dilakukan dengan berbagai cara. Model konseling rasional emotif adalah salah satu upaya yang dilakukan untuk mengatasi masalah tersebut, karena konseling ini menitik beratkan pada sikap, persepsi, cara berpikir, emosi, tindakan, keyakinan serta pandangan-pandangan konseli yang irasional agar menjadi rasional. Sasaran layanan ini adalah “menjadikan individu menginternalisasikan suatu filsafat hidup yang rasional sebagaimana individu menginternalisasikan keyakinan-keyakinan dogmatis yang berasal dari orang tuanya maupun kebudayaannya.</w:t>
      </w:r>
    </w:p>
    <w:p w14:paraId="438146B9" w14:textId="77777777" w:rsidR="001967DF" w:rsidRPr="001967DF" w:rsidRDefault="001967DF" w:rsidP="001967DF">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Mengemukakan teknik-teknik dalam konseling rasional emotif dengan teknik sosiodrama yaitu teknik yang digunakan untuk mengekspresikan berbagai jenis perasaan yang menekan klien, melalui suatu suasana yang didramatisasikan sehingga klien dapat secara bebas mengungkapkan dirinya sendiri secara lisan, tulisan maupun melalui gerakan dramatis. Melalui teknik sosiodrama ini pembelajaran menjadi lebih mengasyikkan, peserta didik dapat mengekspresikan perasaan mereka sebagai peran ataupun penonton yang akan tumbuh sikap disiplin belajar pada diri mereka. Tentu ini sebenarnya yang menjadi tujuan pembelajaran dengan menggunakan teknik sosiodrama yaitu materi dapat tersampaikan dengan baik serta peserta didik lebih memahami tentang disiplin belajar dan tanggung jawab atas apa yang harus dilakukan dan dikerjakan dalam pembelajaran serta akan lebih menarik perhatian anak-anak ketika dilakukan oleh lebih banyak orang dan akan lebih efektif dalam penerapannya.</w:t>
      </w:r>
    </w:p>
    <w:p w14:paraId="51830072" w14:textId="77777777" w:rsidR="001967DF" w:rsidRPr="001967DF" w:rsidRDefault="001967DF" w:rsidP="001967DF">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p>
    <w:p w14:paraId="29B4FC11" w14:textId="77777777" w:rsidR="001967DF" w:rsidRPr="001967DF" w:rsidRDefault="001967DF" w:rsidP="001967DF">
      <w:pPr>
        <w:widowControl w:val="0"/>
        <w:autoSpaceDE w:val="0"/>
        <w:autoSpaceDN w:val="0"/>
        <w:spacing w:after="0" w:line="272" w:lineRule="exact"/>
        <w:ind w:left="142"/>
        <w:jc w:val="both"/>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METODE</w:t>
      </w:r>
      <w:r w:rsidRPr="001967DF">
        <w:rPr>
          <w:rFonts w:ascii="Garamond" w:eastAsia="Times New Roman" w:hAnsi="Garamond" w:cs="Times New Roman"/>
          <w:b/>
          <w:bCs/>
          <w:spacing w:val="-5"/>
          <w:sz w:val="24"/>
          <w:szCs w:val="24"/>
          <w:lang w:val="id"/>
        </w:rPr>
        <w:t xml:space="preserve"> </w:t>
      </w:r>
      <w:r w:rsidRPr="001967DF">
        <w:rPr>
          <w:rFonts w:ascii="Garamond" w:eastAsia="Times New Roman" w:hAnsi="Garamond" w:cs="Times New Roman"/>
          <w:b/>
          <w:bCs/>
          <w:sz w:val="24"/>
          <w:szCs w:val="24"/>
          <w:lang w:val="id"/>
        </w:rPr>
        <w:t>PENELITIAN</w:t>
      </w:r>
    </w:p>
    <w:p w14:paraId="1F36EC2C"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Penelitian ini merupakan jenis penelitian lapangan, penelitian lapangan adalah suatu penelitian yang dilakukan secara sistematis dengan mengangkat data yang ada dilapangan. Pendekatan yang digunakan dalam penelitian adalah pendekatan kuantitatif, penelitian dengan pendekatan kuantitatif adalah kegiatan pengumpulan, pengolahan, analisis, dan penyajian data berdasarkan jumlah atau banyaknya yang dilakukan secara objektif untuk memecahkan suatu </w:t>
      </w:r>
      <w:r w:rsidRPr="001967DF">
        <w:rPr>
          <w:rFonts w:ascii="Garamond" w:eastAsia="Times New Roman" w:hAnsi="Garamond" w:cs="Times New Roman"/>
          <w:sz w:val="24"/>
          <w:szCs w:val="24"/>
          <w:lang w:val="id"/>
        </w:rPr>
        <w:lastRenderedPageBreak/>
        <w:t>persoalan atau menguji suatu hipotesis untuk mengembangkan prinsip-prinsip umum.</w:t>
      </w:r>
    </w:p>
    <w:p w14:paraId="190F1F37"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Metode penelitian yang digunakan adalah metode eksperimen. Metode penelitian eksperimen merupakan penelitian yang lebih akurat/teliti dibandingkan dengan tipe penelitian lain dalam menentukan hubungan sebab akibat. Hal ini dikarenakan dalam penelitian eksperimen peneliti dapat melakukan kontrol terhadap variabel bebas yang diteliti, baik sebelum atau selama penelitian.Sehingga peneliti dapat memanipulasi variabel bebas dan mengatur situasi penelitian dengan benar, yang selanjutnya dapat mengungkapkan faktor-faktor sebab dan akibat. Jenis penelitian ini digunakan untuk mengetahui ada tidaknya pengaruh dari dua variabel dengan memberikan suatu treatment tertentu.</w:t>
      </w:r>
    </w:p>
    <w:p w14:paraId="742D428A"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Jenis eksperimen yang digunakan adalah pre-eixperimental designs dengan bentuk desain one group pretest-postest. Perlakuan yang akan diberikan berupa pemberian pendekatan REBT dengan teknik sosiodrama untuk meningkatkan disiplin belajar peserta didik kelas IX yang memiliki disiplin belajar rendah, pada penelitian ini individu yang akan menjadi subjek adalah peserta didik kelas IX di Sekolah Menengah Pertama Negeri 01 Jombang Tahun Pelajaran 2022/2023.</w:t>
      </w:r>
    </w:p>
    <w:p w14:paraId="075EA5DE"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Penelitian ini bertujuan untuk mengetahui adanya dampak suatu tindakan terhadap suatu variabel, yakni membandingkan disiplin belajar siswa sebelum dan sesudah diberikan perlakuan teknik sosiodrama dengan pendekatan REBT yang dilaksanakan dalam format layanan konseling kelompok.</w:t>
      </w:r>
      <w:r w:rsidRPr="001967DF">
        <w:rPr>
          <w:rFonts w:ascii="Times New Roman" w:eastAsia="Times New Roman" w:hAnsi="Times New Roman" w:cs="Times New Roman"/>
          <w:sz w:val="24"/>
          <w:szCs w:val="24"/>
          <w:lang w:val="id"/>
        </w:rPr>
        <w:t xml:space="preserve"> </w:t>
      </w:r>
      <w:r w:rsidRPr="001967DF">
        <w:rPr>
          <w:rFonts w:ascii="Garamond" w:eastAsia="Times New Roman" w:hAnsi="Garamond" w:cs="Times New Roman"/>
          <w:sz w:val="24"/>
          <w:szCs w:val="24"/>
          <w:lang w:val="id"/>
        </w:rPr>
        <w:t>Adapun desain penelitian ini yaitu :</w:t>
      </w:r>
    </w:p>
    <w:p w14:paraId="550DE155" w14:textId="77777777" w:rsidR="001967DF" w:rsidRPr="001967DF" w:rsidRDefault="001967DF" w:rsidP="001967DF">
      <w:pPr>
        <w:widowControl w:val="0"/>
        <w:autoSpaceDE w:val="0"/>
        <w:autoSpaceDN w:val="0"/>
        <w:spacing w:after="0" w:line="240" w:lineRule="auto"/>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Tabel 1. Desain penelitian “One-Group Pretest-Posttest Design”</w:t>
      </w:r>
    </w:p>
    <w:tbl>
      <w:tblPr>
        <w:tblStyle w:val="TableGrid"/>
        <w:tblW w:w="0" w:type="auto"/>
        <w:tblInd w:w="558" w:type="dxa"/>
        <w:tblLook w:val="04A0" w:firstRow="1" w:lastRow="0" w:firstColumn="1" w:lastColumn="0" w:noHBand="0" w:noVBand="1"/>
      </w:tblPr>
      <w:tblGrid>
        <w:gridCol w:w="1840"/>
        <w:gridCol w:w="1930"/>
        <w:gridCol w:w="1968"/>
        <w:gridCol w:w="1939"/>
      </w:tblGrid>
      <w:tr w:rsidR="001967DF" w:rsidRPr="001967DF" w14:paraId="7CA5195B" w14:textId="77777777" w:rsidTr="008451C5">
        <w:tc>
          <w:tcPr>
            <w:tcW w:w="1840" w:type="dxa"/>
            <w:vAlign w:val="center"/>
          </w:tcPr>
          <w:p w14:paraId="108A4FC0"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Kelompok</w:t>
            </w:r>
          </w:p>
        </w:tc>
        <w:tc>
          <w:tcPr>
            <w:tcW w:w="1930" w:type="dxa"/>
            <w:vAlign w:val="center"/>
          </w:tcPr>
          <w:p w14:paraId="2522325F"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Pretest</w:t>
            </w:r>
          </w:p>
        </w:tc>
        <w:tc>
          <w:tcPr>
            <w:tcW w:w="1968" w:type="dxa"/>
            <w:vAlign w:val="center"/>
          </w:tcPr>
          <w:p w14:paraId="2BF33424"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Treatment</w:t>
            </w:r>
          </w:p>
        </w:tc>
        <w:tc>
          <w:tcPr>
            <w:tcW w:w="1939" w:type="dxa"/>
            <w:vAlign w:val="center"/>
          </w:tcPr>
          <w:p w14:paraId="2C240373"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Posttest</w:t>
            </w:r>
          </w:p>
        </w:tc>
      </w:tr>
      <w:tr w:rsidR="001967DF" w:rsidRPr="001967DF" w14:paraId="55117086" w14:textId="77777777" w:rsidTr="008451C5">
        <w:tc>
          <w:tcPr>
            <w:tcW w:w="1840" w:type="dxa"/>
            <w:vAlign w:val="center"/>
          </w:tcPr>
          <w:p w14:paraId="64CABC4E"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Eksperimen</w:t>
            </w:r>
          </w:p>
        </w:tc>
        <w:tc>
          <w:tcPr>
            <w:tcW w:w="1930" w:type="dxa"/>
            <w:vAlign w:val="center"/>
          </w:tcPr>
          <w:p w14:paraId="50A6ED1A"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O</w:t>
            </w:r>
            <w:r w:rsidRPr="001967DF">
              <w:rPr>
                <w:rFonts w:ascii="Garamond" w:eastAsia="Times New Roman" w:hAnsi="Garamond" w:cs="Times New Roman"/>
                <w:sz w:val="24"/>
                <w:szCs w:val="24"/>
                <w:vertAlign w:val="subscript"/>
                <w:lang w:val="id"/>
              </w:rPr>
              <w:t>1</w:t>
            </w:r>
          </w:p>
        </w:tc>
        <w:tc>
          <w:tcPr>
            <w:tcW w:w="1968" w:type="dxa"/>
            <w:vAlign w:val="center"/>
          </w:tcPr>
          <w:p w14:paraId="2EE2E672"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X</w:t>
            </w:r>
          </w:p>
        </w:tc>
        <w:tc>
          <w:tcPr>
            <w:tcW w:w="1939" w:type="dxa"/>
            <w:vAlign w:val="center"/>
          </w:tcPr>
          <w:p w14:paraId="51AF81BF"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O</w:t>
            </w:r>
            <w:r w:rsidRPr="001967DF">
              <w:rPr>
                <w:rFonts w:ascii="Garamond" w:eastAsia="Times New Roman" w:hAnsi="Garamond" w:cs="Times New Roman"/>
                <w:sz w:val="24"/>
                <w:szCs w:val="24"/>
                <w:vertAlign w:val="subscript"/>
                <w:lang w:val="id"/>
              </w:rPr>
              <w:t>2</w:t>
            </w:r>
          </w:p>
        </w:tc>
      </w:tr>
    </w:tbl>
    <w:p w14:paraId="1916B35A" w14:textId="77777777" w:rsidR="001967DF" w:rsidRPr="001967DF" w:rsidRDefault="001967DF" w:rsidP="001967DF">
      <w:pPr>
        <w:widowControl w:val="0"/>
        <w:autoSpaceDE w:val="0"/>
        <w:autoSpaceDN w:val="0"/>
        <w:spacing w:after="0" w:line="480" w:lineRule="auto"/>
        <w:ind w:left="426"/>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Keterangan :</w:t>
      </w:r>
    </w:p>
    <w:p w14:paraId="16EB420A" w14:textId="77777777" w:rsidR="001967DF" w:rsidRPr="001967DF" w:rsidRDefault="001967DF" w:rsidP="001967DF">
      <w:pPr>
        <w:widowControl w:val="0"/>
        <w:autoSpaceDE w:val="0"/>
        <w:autoSpaceDN w:val="0"/>
        <w:spacing w:after="0" w:line="240" w:lineRule="auto"/>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 O</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ab/>
        <w:t>= Pretest, yaitu test yang diberikan kepada kelompok eksperimen sebelum perlakuan.</w:t>
      </w:r>
    </w:p>
    <w:p w14:paraId="5A5131E7" w14:textId="77777777" w:rsidR="001967DF" w:rsidRPr="001967DF" w:rsidRDefault="001967DF" w:rsidP="001967DF">
      <w:pPr>
        <w:widowControl w:val="0"/>
        <w:autoSpaceDE w:val="0"/>
        <w:autoSpaceDN w:val="0"/>
        <w:spacing w:after="0" w:line="240" w:lineRule="auto"/>
        <w:ind w:left="113" w:right="10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X</w:t>
      </w:r>
      <w:r w:rsidRPr="001967DF">
        <w:rPr>
          <w:rFonts w:ascii="Garamond" w:eastAsia="Times New Roman" w:hAnsi="Garamond" w:cs="Times New Roman"/>
          <w:sz w:val="24"/>
          <w:szCs w:val="24"/>
          <w:lang w:val="id"/>
        </w:rPr>
        <w:tab/>
        <w:t>= Perlakuan (treatment) pada kelompok eksperimen dengan menggunakan teknik sosiodrama.</w:t>
      </w:r>
    </w:p>
    <w:p w14:paraId="77F45490" w14:textId="77777777" w:rsidR="001967DF" w:rsidRPr="001967DF" w:rsidRDefault="001967DF" w:rsidP="001967DF">
      <w:pPr>
        <w:widowControl w:val="0"/>
        <w:autoSpaceDE w:val="0"/>
        <w:autoSpaceDN w:val="0"/>
        <w:spacing w:after="0" w:line="240" w:lineRule="auto"/>
        <w:ind w:left="113" w:right="102"/>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O</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sz w:val="24"/>
          <w:szCs w:val="24"/>
          <w:lang w:val="id"/>
        </w:rPr>
        <w:t xml:space="preserve"> = Posttest, yaitu test yang diberikan kepada kelompok eksperimen setelah perlakuan.</w:t>
      </w:r>
    </w:p>
    <w:p w14:paraId="735D1CDC" w14:textId="77777777" w:rsidR="001967DF" w:rsidRPr="001967DF" w:rsidRDefault="001967DF" w:rsidP="001967DF">
      <w:pPr>
        <w:widowControl w:val="0"/>
        <w:autoSpaceDE w:val="0"/>
        <w:autoSpaceDN w:val="0"/>
        <w:spacing w:after="0" w:line="240" w:lineRule="auto"/>
        <w:ind w:left="113" w:right="102"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Dalam desain ini observasi dilakukan sebanyak 2 kali yaitu sebelum eksperimen dan sesudah eksperimen. Observasi yang dilakukan sebelum eksperimen (O</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 disebut pretest, dan observasi sesudah eksperimen (O</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sz w:val="24"/>
          <w:szCs w:val="24"/>
          <w:lang w:val="id"/>
        </w:rPr>
        <w:t>) disebut posttest.Perbedaan antara O</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 xml:space="preserve"> dan O</w:t>
      </w:r>
      <w:r w:rsidRPr="001967DF">
        <w:rPr>
          <w:rFonts w:ascii="Garamond" w:eastAsia="Times New Roman" w:hAnsi="Garamond" w:cs="Times New Roman"/>
          <w:sz w:val="24"/>
          <w:szCs w:val="24"/>
          <w:vertAlign w:val="subscript"/>
          <w:lang w:val="id"/>
        </w:rPr>
        <w:t xml:space="preserve">2 </w:t>
      </w:r>
      <w:r w:rsidRPr="001967DF">
        <w:rPr>
          <w:rFonts w:ascii="Garamond" w:eastAsia="Times New Roman" w:hAnsi="Garamond" w:cs="Times New Roman"/>
          <w:sz w:val="24"/>
          <w:szCs w:val="24"/>
          <w:lang w:val="id"/>
        </w:rPr>
        <w:t>yakni O</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sz w:val="24"/>
          <w:szCs w:val="24"/>
          <w:lang w:val="id"/>
        </w:rPr>
        <w:t xml:space="preserve"> - O</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 xml:space="preserve"> diasumsikan merupakan efek dari treatment atau eksperimen.</w:t>
      </w:r>
    </w:p>
    <w:p w14:paraId="56290A33" w14:textId="77777777" w:rsidR="001967DF" w:rsidRPr="001967DF" w:rsidRDefault="001967DF" w:rsidP="001967DF">
      <w:pPr>
        <w:widowControl w:val="0"/>
        <w:autoSpaceDE w:val="0"/>
        <w:autoSpaceDN w:val="0"/>
        <w:spacing w:after="0" w:line="240" w:lineRule="auto"/>
        <w:ind w:left="113" w:right="102" w:firstLine="738"/>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Adapun populasi dalam penelitian ini adalah peserta didik kelas IX di Sekolah Menengah Pertama Negeri 01 Jombang-Jember Tahun Pelajaran 2022/2023 yang terdiri dari 4 kelas yakni kelas IX A, IX B, IX C, IX D yang berjumlah 120 peserta didik.</w:t>
      </w:r>
    </w:p>
    <w:p w14:paraId="7F791E1D"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Penelitian dengan menggunakan teknik pengambilan sampel lebih menguntungkan dibanding dengan menggunakan populasi saja. Oleh karena itu pertimbangan-pertimbangan itu perlu diperhatikan oleh peneliti agar dalam pelaksanaan pencarian informasinya nanti dapat menghasilkan informasi yang representatif sehingga penelitiannya dapat dikategorikan penelitian yang valid. Teknik pengambilan sampel yang digunakan dalam penelitian ini adalah </w:t>
      </w:r>
      <w:r w:rsidRPr="001967DF">
        <w:rPr>
          <w:rFonts w:ascii="Garamond" w:eastAsia="Times New Roman" w:hAnsi="Garamond" w:cs="Times New Roman"/>
          <w:i/>
          <w:sz w:val="24"/>
          <w:szCs w:val="24"/>
          <w:lang w:val="id"/>
        </w:rPr>
        <w:t>sampling purposive</w:t>
      </w:r>
      <w:r w:rsidRPr="001967DF">
        <w:rPr>
          <w:rFonts w:ascii="Garamond" w:eastAsia="Times New Roman" w:hAnsi="Garamond" w:cs="Times New Roman"/>
          <w:sz w:val="24"/>
          <w:szCs w:val="24"/>
          <w:lang w:val="id"/>
        </w:rPr>
        <w:t xml:space="preserve"> adalah teknik penentuan sampel dengan pertimbangan tertentu. Alasan peneliti menggunakan sampling purposive karena konseling kelompok hanya menerapkan pada kelas tertentu saja.</w:t>
      </w:r>
    </w:p>
    <w:p w14:paraId="64854BB3"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Adapun kriteria yang dikehendaki dalam penelitian ini yaitu melihat kurangnya disiplin belajar pada peserta didik kelas IX di Sekolah Menengah Pertama Negeri 01 Jombang Jember yang di pilih berdasarkan koordinasi bersama guru BK di Sekolah Menengah Pertama Negeri 01 Jombang, serta dengan melakukan assessment kepada populasi penelitian, yakni seluruh peserta didik kelas IX di Sekolah Menengah Pertama Negeri 01 Jombang Tahun Pelajaran </w:t>
      </w:r>
      <w:r w:rsidRPr="001967DF">
        <w:rPr>
          <w:rFonts w:ascii="Garamond" w:eastAsia="Calibri" w:hAnsi="Garamond" w:cs="Times New Roman"/>
          <w:sz w:val="24"/>
          <w:szCs w:val="24"/>
          <w:lang w:val="id"/>
        </w:rPr>
        <w:t xml:space="preserve">2022/2023 </w:t>
      </w:r>
      <w:r w:rsidRPr="001967DF">
        <w:rPr>
          <w:rFonts w:ascii="Garamond" w:eastAsia="Times New Roman" w:hAnsi="Garamond" w:cs="Times New Roman"/>
          <w:sz w:val="24"/>
          <w:szCs w:val="24"/>
          <w:lang w:val="id"/>
        </w:rPr>
        <w:t xml:space="preserve">yang kemudian dipilih berdasarkan hasil assessment yang diperoleh dan disesuaikan dengan kriteria yang sudah ditentukan dalam penelitian ini. Berdasarkan hasil assessment yang diperoleh bahwa peserta didik kelas IX C menunjukkan hasil disiplin belajar lebih rendah dari </w:t>
      </w:r>
      <w:r w:rsidRPr="001967DF">
        <w:rPr>
          <w:rFonts w:ascii="Garamond" w:eastAsia="Times New Roman" w:hAnsi="Garamond" w:cs="Times New Roman"/>
          <w:sz w:val="24"/>
          <w:szCs w:val="24"/>
          <w:lang w:val="id"/>
        </w:rPr>
        <w:lastRenderedPageBreak/>
        <w:t>kelas yang lain, berdasarkan alasan tersebut sampel dalam penelitian ini yaitu kelas IX C karena memenuhi syarat pengambilan sampel sebagai objek penelitian.</w:t>
      </w:r>
    </w:p>
    <w:p w14:paraId="68B5F3F5" w14:textId="77777777" w:rsidR="001967DF" w:rsidRPr="001967DF" w:rsidRDefault="001967DF" w:rsidP="001967DF">
      <w:pPr>
        <w:widowControl w:val="0"/>
        <w:autoSpaceDE w:val="0"/>
        <w:autoSpaceDN w:val="0"/>
        <w:spacing w:after="0" w:line="240" w:lineRule="auto"/>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Tabel 2. Sampel Penelitian di Sekolah Menengah Pertama Negeri 01 Jombang</w:t>
      </w:r>
    </w:p>
    <w:tbl>
      <w:tblPr>
        <w:tblStyle w:val="TableGrid"/>
        <w:tblW w:w="0" w:type="auto"/>
        <w:tblInd w:w="1008" w:type="dxa"/>
        <w:tblLook w:val="04A0" w:firstRow="1" w:lastRow="0" w:firstColumn="1" w:lastColumn="0" w:noHBand="0" w:noVBand="1"/>
      </w:tblPr>
      <w:tblGrid>
        <w:gridCol w:w="1669"/>
        <w:gridCol w:w="1825"/>
        <w:gridCol w:w="1826"/>
        <w:gridCol w:w="1577"/>
      </w:tblGrid>
      <w:tr w:rsidR="001967DF" w:rsidRPr="001967DF" w14:paraId="2106936D" w14:textId="77777777" w:rsidTr="008451C5">
        <w:tc>
          <w:tcPr>
            <w:tcW w:w="1669" w:type="dxa"/>
            <w:vAlign w:val="center"/>
          </w:tcPr>
          <w:p w14:paraId="275CE75B"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Kelas</w:t>
            </w:r>
          </w:p>
        </w:tc>
        <w:tc>
          <w:tcPr>
            <w:tcW w:w="1825" w:type="dxa"/>
            <w:vAlign w:val="center"/>
          </w:tcPr>
          <w:p w14:paraId="3224505F"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Laki-Laki</w:t>
            </w:r>
          </w:p>
        </w:tc>
        <w:tc>
          <w:tcPr>
            <w:tcW w:w="1826" w:type="dxa"/>
            <w:vAlign w:val="center"/>
          </w:tcPr>
          <w:p w14:paraId="362C1CD6"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Perempuan</w:t>
            </w:r>
          </w:p>
        </w:tc>
        <w:tc>
          <w:tcPr>
            <w:tcW w:w="1577" w:type="dxa"/>
            <w:vAlign w:val="center"/>
          </w:tcPr>
          <w:p w14:paraId="555B0CCA" w14:textId="77777777" w:rsidR="001967DF" w:rsidRPr="001967DF" w:rsidRDefault="001967DF" w:rsidP="001967DF">
            <w:pPr>
              <w:jc w:val="center"/>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Jumlah</w:t>
            </w:r>
          </w:p>
        </w:tc>
      </w:tr>
      <w:tr w:rsidR="001967DF" w:rsidRPr="001967DF" w14:paraId="459E4FB4" w14:textId="77777777" w:rsidTr="008451C5">
        <w:tc>
          <w:tcPr>
            <w:tcW w:w="1669" w:type="dxa"/>
            <w:vAlign w:val="center"/>
          </w:tcPr>
          <w:p w14:paraId="1452819C"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IX C</w:t>
            </w:r>
          </w:p>
        </w:tc>
        <w:tc>
          <w:tcPr>
            <w:tcW w:w="1825" w:type="dxa"/>
            <w:vAlign w:val="center"/>
          </w:tcPr>
          <w:p w14:paraId="3C42FC50"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10</w:t>
            </w:r>
          </w:p>
        </w:tc>
        <w:tc>
          <w:tcPr>
            <w:tcW w:w="1826" w:type="dxa"/>
            <w:vAlign w:val="center"/>
          </w:tcPr>
          <w:p w14:paraId="70D65D34"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0</w:t>
            </w:r>
          </w:p>
        </w:tc>
        <w:tc>
          <w:tcPr>
            <w:tcW w:w="1577" w:type="dxa"/>
            <w:vAlign w:val="center"/>
          </w:tcPr>
          <w:p w14:paraId="6AC2936B" w14:textId="77777777" w:rsidR="001967DF" w:rsidRPr="001967DF" w:rsidRDefault="001967DF" w:rsidP="001967DF">
            <w:pPr>
              <w:jc w:val="center"/>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10</w:t>
            </w:r>
          </w:p>
        </w:tc>
      </w:tr>
    </w:tbl>
    <w:p w14:paraId="65649271" w14:textId="77777777" w:rsidR="001967DF" w:rsidRPr="001967DF" w:rsidRDefault="001967DF" w:rsidP="001967DF">
      <w:pPr>
        <w:widowControl w:val="0"/>
        <w:autoSpaceDE w:val="0"/>
        <w:autoSpaceDN w:val="0"/>
        <w:spacing w:after="0" w:line="240" w:lineRule="auto"/>
        <w:ind w:left="113" w:right="102"/>
        <w:jc w:val="both"/>
        <w:rPr>
          <w:rFonts w:ascii="Garamond" w:eastAsia="Times New Roman" w:hAnsi="Garamond" w:cs="Times New Roman"/>
          <w:sz w:val="24"/>
          <w:szCs w:val="24"/>
          <w:lang w:val="id"/>
        </w:rPr>
      </w:pPr>
    </w:p>
    <w:p w14:paraId="5E52E206"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Berdasarkan hasil skala disiplin belajar tiap peserta didik, terdapat 10 peserta didik</w:t>
      </w:r>
      <w:r w:rsidRPr="001967DF">
        <w:rPr>
          <w:rFonts w:ascii="Garamond" w:eastAsia="Times New Roman" w:hAnsi="Garamond" w:cs="Times New Roman"/>
          <w:sz w:val="24"/>
          <w:szCs w:val="24"/>
          <w:lang w:val="id"/>
        </w:rPr>
        <w:t xml:space="preserve"> Sekolah Menengah Pertama </w:t>
      </w:r>
      <w:r w:rsidRPr="001967DF">
        <w:rPr>
          <w:rFonts w:ascii="Garamond" w:eastAsia="Times New Roman" w:hAnsi="Garamond" w:cs="Times New Roman"/>
          <w:bCs/>
          <w:sz w:val="24"/>
          <w:szCs w:val="24"/>
          <w:lang w:val="id"/>
        </w:rPr>
        <w:t>Negeri 01 Jombang kelas IX C yang memenuhi kriteria untuk pengambilan sampel penelitian untuk diberikan treatment layanan konseling kelompok dengan teknik sosiodrama, sehingga sampel inilah yang akan diberikan treatment oleh peneliti. Sampel dalam penelitian ini berjumlah 10 peserta didik atau responden</w:t>
      </w:r>
      <w:r w:rsidRPr="001967DF">
        <w:rPr>
          <w:rFonts w:ascii="Times New Roman" w:eastAsia="Times New Roman" w:hAnsi="Times New Roman" w:cs="Times New Roman"/>
          <w:bCs/>
          <w:sz w:val="24"/>
          <w:szCs w:val="24"/>
          <w:lang w:val="id"/>
        </w:rPr>
        <w:t>.</w:t>
      </w:r>
    </w:p>
    <w:p w14:paraId="2CB5EC61" w14:textId="77777777" w:rsidR="001967DF" w:rsidRPr="001967DF" w:rsidRDefault="001967DF" w:rsidP="001967DF">
      <w:pPr>
        <w:widowControl w:val="0"/>
        <w:autoSpaceDE w:val="0"/>
        <w:autoSpaceDN w:val="0"/>
        <w:spacing w:after="0" w:line="237" w:lineRule="auto"/>
        <w:ind w:left="113" w:right="11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Dalam pengumpulan ini teknis pengumpulan data yang digunakan adalah: a) Observasi; b)</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Wawancara;</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c)</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Kuesioner</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(Angket/Skala Psikologis),</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dan;</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d)</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Dokumentasi.</w:t>
      </w:r>
    </w:p>
    <w:p w14:paraId="5A3A03CD" w14:textId="77777777" w:rsidR="001967DF" w:rsidRPr="001967DF" w:rsidRDefault="001967DF" w:rsidP="001967DF">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Dalam</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penelitian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ini,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peneliti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menggunakan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instrumen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utama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yaitu</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angket.</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Teknik</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ini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digunakan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untuk</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memperoleh</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data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tentang</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disiplin belajar</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(Variabel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Y)</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siswa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di</w:t>
      </w:r>
      <w:r w:rsidRPr="001967DF">
        <w:rPr>
          <w:rFonts w:ascii="Garamond" w:eastAsia="Times New Roman" w:hAnsi="Garamond" w:cs="Times New Roman"/>
          <w:spacing w:val="60"/>
          <w:sz w:val="24"/>
          <w:szCs w:val="24"/>
          <w:lang w:val="id"/>
        </w:rPr>
        <w:t xml:space="preserve"> </w:t>
      </w:r>
      <w:r w:rsidRPr="001967DF">
        <w:rPr>
          <w:rFonts w:ascii="Garamond" w:eastAsia="Times New Roman" w:hAnsi="Garamond" w:cs="Times New Roman"/>
          <w:sz w:val="24"/>
          <w:szCs w:val="24"/>
          <w:lang w:val="id"/>
        </w:rPr>
        <w:t>Sekolah</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Menengah Pertama 01 Jombang-Jember Tahun Pelajaran 2022/2023. Skala yang digunakan dalam pembuatan angket penelitian ini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ialah</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Skala Likert</w:t>
      </w:r>
      <w:r w:rsidRPr="001967DF">
        <w:rPr>
          <w:rFonts w:ascii="Garamond" w:eastAsia="Times New Roman" w:hAnsi="Garamond" w:cs="Times New Roman"/>
          <w:spacing w:val="5"/>
          <w:sz w:val="24"/>
          <w:szCs w:val="24"/>
          <w:lang w:val="id"/>
        </w:rPr>
        <w:t xml:space="preserve"> </w:t>
      </w:r>
      <w:r w:rsidRPr="001967DF">
        <w:rPr>
          <w:rFonts w:ascii="Garamond" w:eastAsia="Times New Roman" w:hAnsi="Garamond" w:cs="Times New Roman"/>
          <w:sz w:val="24"/>
          <w:szCs w:val="24"/>
          <w:lang w:val="id"/>
        </w:rPr>
        <w:t>(Likert</w:t>
      </w:r>
      <w:r w:rsidRPr="001967DF">
        <w:rPr>
          <w:rFonts w:ascii="Garamond" w:eastAsia="Times New Roman" w:hAnsi="Garamond" w:cs="Times New Roman"/>
          <w:spacing w:val="6"/>
          <w:sz w:val="24"/>
          <w:szCs w:val="24"/>
          <w:lang w:val="id"/>
        </w:rPr>
        <w:t xml:space="preserve"> </w:t>
      </w:r>
      <w:r w:rsidRPr="001967DF">
        <w:rPr>
          <w:rFonts w:ascii="Garamond" w:eastAsia="Times New Roman" w:hAnsi="Garamond" w:cs="Times New Roman"/>
          <w:sz w:val="24"/>
          <w:szCs w:val="24"/>
          <w:lang w:val="id"/>
        </w:rPr>
        <w:t>Scale)</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dengan</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diuji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memakai</w:t>
      </w:r>
      <w:r w:rsidRPr="001967DF">
        <w:rPr>
          <w:rFonts w:ascii="Garamond" w:eastAsia="Times New Roman" w:hAnsi="Garamond" w:cs="Times New Roman"/>
          <w:spacing w:val="-7"/>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validitas</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dan</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realibilitas.</w:t>
      </w:r>
    </w:p>
    <w:p w14:paraId="7EB0C302" w14:textId="77777777" w:rsidR="001967DF" w:rsidRPr="001967DF" w:rsidRDefault="001967DF" w:rsidP="001967DF">
      <w:pPr>
        <w:widowControl w:val="0"/>
        <w:autoSpaceDE w:val="0"/>
        <w:autoSpaceDN w:val="0"/>
        <w:spacing w:after="17" w:line="240" w:lineRule="auto"/>
        <w:ind w:left="113" w:right="104"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Adapun analisis data statistik yang digunakan dalam menganalisis data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hasil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penelitian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ini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ialah</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menggunakan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analisis</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data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 xml:space="preserve">statistik uji t dua sampel berpasangan atau </w:t>
      </w:r>
      <w:r w:rsidRPr="001967DF">
        <w:rPr>
          <w:rFonts w:ascii="Garamond" w:eastAsia="Times New Roman" w:hAnsi="Garamond" w:cs="Times New Roman"/>
          <w:i/>
          <w:sz w:val="24"/>
          <w:szCs w:val="24"/>
          <w:lang w:val="id"/>
        </w:rPr>
        <w:t>paired sample t-test</w:t>
      </w:r>
      <w:r w:rsidRPr="001967DF">
        <w:rPr>
          <w:rFonts w:ascii="Garamond" w:eastAsia="Times New Roman" w:hAnsi="Garamond" w:cs="Times New Roman"/>
          <w:sz w:val="24"/>
          <w:szCs w:val="24"/>
          <w:lang w:val="id"/>
        </w:rPr>
        <w:t>,</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dengan</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rumus sebagai</w:t>
      </w:r>
      <w:r w:rsidRPr="001967DF">
        <w:rPr>
          <w:rFonts w:ascii="Garamond" w:eastAsia="Times New Roman" w:hAnsi="Garamond" w:cs="Times New Roman"/>
          <w:spacing w:val="2"/>
          <w:sz w:val="24"/>
          <w:szCs w:val="24"/>
          <w:lang w:val="id"/>
        </w:rPr>
        <w:t xml:space="preserve"> </w:t>
      </w:r>
      <w:r w:rsidRPr="001967DF">
        <w:rPr>
          <w:rFonts w:ascii="Garamond" w:eastAsia="Times New Roman" w:hAnsi="Garamond" w:cs="Times New Roman"/>
          <w:sz w:val="24"/>
          <w:szCs w:val="24"/>
          <w:lang w:val="id"/>
        </w:rPr>
        <w:t>berikut:</w:t>
      </w:r>
    </w:p>
    <w:p w14:paraId="5E362760" w14:textId="77777777" w:rsidR="001967DF" w:rsidRPr="001967DF" w:rsidRDefault="001967DF" w:rsidP="001967DF">
      <w:pPr>
        <w:widowControl w:val="0"/>
        <w:autoSpaceDE w:val="0"/>
        <w:autoSpaceDN w:val="0"/>
        <w:spacing w:after="0" w:line="480" w:lineRule="auto"/>
        <w:ind w:left="426" w:firstLine="567"/>
        <w:jc w:val="both"/>
        <w:rPr>
          <w:rFonts w:ascii="Times New Roman" w:eastAsia="Times New Roman" w:hAnsi="Times New Roman" w:cs="Times New Roman"/>
          <w:sz w:val="32"/>
          <w:szCs w:val="32"/>
          <w:lang w:val="id"/>
        </w:rPr>
      </w:pPr>
      <w:r w:rsidRPr="001967DF">
        <w:rPr>
          <w:rFonts w:ascii="Times New Roman" w:eastAsia="Times New Roman" w:hAnsi="Times New Roman" w:cs="Times New Roman"/>
          <w:sz w:val="32"/>
          <w:szCs w:val="32"/>
          <w:lang w:val="id"/>
        </w:rPr>
        <w:t xml:space="preserve">t = </w:t>
      </w:r>
      <m:oMath>
        <m:f>
          <m:fPr>
            <m:ctrlPr>
              <w:rPr>
                <w:rFonts w:ascii="Cambria Math" w:eastAsia="Times New Roman" w:hAnsi="Cambria Math" w:cs="Times New Roman"/>
                <w:sz w:val="32"/>
                <w:szCs w:val="32"/>
                <w:lang w:val="id"/>
              </w:rPr>
            </m:ctrlPr>
          </m:fPr>
          <m:num>
            <m:r>
              <m:rPr>
                <m:sty m:val="p"/>
              </m:rPr>
              <w:rPr>
                <w:rFonts w:ascii="Cambria Math" w:eastAsia="Times New Roman" w:hAnsi="Cambria Math" w:cs="Times New Roman"/>
                <w:sz w:val="32"/>
                <w:szCs w:val="32"/>
                <w:lang w:val="id"/>
              </w:rPr>
              <m:t>Md</m:t>
            </m:r>
          </m:num>
          <m:den>
            <m:rad>
              <m:radPr>
                <m:degHide m:val="1"/>
                <m:ctrlPr>
                  <w:rPr>
                    <w:rFonts w:ascii="Cambria Math" w:eastAsia="Times New Roman" w:hAnsi="Cambria Math" w:cs="Times New Roman"/>
                    <w:sz w:val="32"/>
                    <w:szCs w:val="32"/>
                    <w:lang w:val="id"/>
                  </w:rPr>
                </m:ctrlPr>
              </m:radPr>
              <m:deg/>
              <m:e>
                <m:f>
                  <m:fPr>
                    <m:ctrlPr>
                      <w:rPr>
                        <w:rFonts w:ascii="Cambria Math" w:eastAsia="Times New Roman" w:hAnsi="Cambria Math" w:cs="Times New Roman"/>
                        <w:sz w:val="32"/>
                        <w:szCs w:val="32"/>
                        <w:lang w:val="id"/>
                      </w:rPr>
                    </m:ctrlPr>
                  </m:fPr>
                  <m:num>
                    <m:r>
                      <w:rPr>
                        <w:rFonts w:ascii="Cambria Math" w:eastAsia="Times New Roman" w:hAnsi="Cambria Math" w:cs="Times New Roman"/>
                        <w:sz w:val="32"/>
                        <w:szCs w:val="32"/>
                        <w:lang w:val="id"/>
                      </w:rPr>
                      <m:t>(</m:t>
                    </m:r>
                    <m:nary>
                      <m:naryPr>
                        <m:chr m:val="∑"/>
                        <m:limLoc m:val="undOvr"/>
                        <m:subHide m:val="1"/>
                        <m:supHide m:val="1"/>
                        <m:ctrlPr>
                          <w:rPr>
                            <w:rFonts w:ascii="Cambria Math" w:eastAsia="Times New Roman" w:hAnsi="Cambria Math" w:cs="Times New Roman"/>
                            <w:sz w:val="32"/>
                            <w:szCs w:val="32"/>
                            <w:lang w:val="id"/>
                          </w:rPr>
                        </m:ctrlPr>
                      </m:naryPr>
                      <m:sub/>
                      <m:sup/>
                      <m:e>
                        <m:r>
                          <m:rPr>
                            <m:sty m:val="p"/>
                          </m:rPr>
                          <w:rPr>
                            <w:rFonts w:ascii="Cambria Math" w:eastAsia="Times New Roman" w:hAnsi="Cambria Math" w:cs="Times New Roman"/>
                            <w:sz w:val="32"/>
                            <w:szCs w:val="32"/>
                            <w:lang w:val="id"/>
                          </w:rPr>
                          <m:t>x²d)</m:t>
                        </m:r>
                      </m:e>
                    </m:nary>
                  </m:num>
                  <m:den>
                    <m:r>
                      <m:rPr>
                        <m:sty m:val="p"/>
                      </m:rPr>
                      <w:rPr>
                        <w:rFonts w:ascii="Cambria Math" w:eastAsia="Times New Roman" w:hAnsi="Cambria Math" w:cs="Times New Roman"/>
                        <w:sz w:val="32"/>
                        <w:szCs w:val="32"/>
                        <w:lang w:val="id"/>
                      </w:rPr>
                      <m:t>N (N-1)</m:t>
                    </m:r>
                  </m:den>
                </m:f>
              </m:e>
            </m:rad>
          </m:den>
        </m:f>
      </m:oMath>
    </w:p>
    <w:p w14:paraId="5E916D42" w14:textId="77777777" w:rsidR="001967DF" w:rsidRPr="001967DF" w:rsidRDefault="001967DF" w:rsidP="001967DF">
      <w:pPr>
        <w:widowControl w:val="0"/>
        <w:autoSpaceDE w:val="0"/>
        <w:autoSpaceDN w:val="0"/>
        <w:spacing w:after="0" w:line="240" w:lineRule="auto"/>
        <w:ind w:left="426"/>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Keterangan :</w:t>
      </w:r>
    </w:p>
    <w:p w14:paraId="0C195F96" w14:textId="77777777" w:rsidR="001967DF" w:rsidRPr="001967DF" w:rsidRDefault="001967DF" w:rsidP="001967DF">
      <w:pPr>
        <w:widowControl w:val="0"/>
        <w:autoSpaceDE w:val="0"/>
        <w:autoSpaceDN w:val="0"/>
        <w:spacing w:after="0" w:line="240" w:lineRule="auto"/>
        <w:ind w:left="426"/>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Md</w:t>
      </w:r>
      <w:r w:rsidRPr="001967DF">
        <w:rPr>
          <w:rFonts w:ascii="Garamond" w:eastAsia="Times New Roman" w:hAnsi="Garamond" w:cs="Times New Roman"/>
          <w:sz w:val="24"/>
          <w:szCs w:val="24"/>
          <w:lang w:val="id"/>
        </w:rPr>
        <w:tab/>
        <w:t>= mean dari perbedaan pretest dengan posttest (posttest-pretest)</w:t>
      </w:r>
    </w:p>
    <w:p w14:paraId="4474B277" w14:textId="77777777" w:rsidR="001967DF" w:rsidRPr="001967DF" w:rsidRDefault="001967DF" w:rsidP="001967DF">
      <w:pPr>
        <w:widowControl w:val="0"/>
        <w:autoSpaceDE w:val="0"/>
        <w:autoSpaceDN w:val="0"/>
        <w:spacing w:after="0" w:line="240" w:lineRule="auto"/>
        <w:ind w:left="426"/>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Xd</w:t>
      </w:r>
      <w:r w:rsidRPr="001967DF">
        <w:rPr>
          <w:rFonts w:ascii="Garamond" w:eastAsia="Times New Roman" w:hAnsi="Garamond" w:cs="Times New Roman"/>
          <w:sz w:val="24"/>
          <w:szCs w:val="24"/>
          <w:lang w:val="id"/>
        </w:rPr>
        <w:tab/>
      </w:r>
      <w:r w:rsidRPr="001967DF">
        <w:rPr>
          <w:rFonts w:ascii="Garamond" w:eastAsia="Times New Roman" w:hAnsi="Garamond" w:cs="Times New Roman"/>
          <w:sz w:val="24"/>
          <w:szCs w:val="24"/>
          <w:lang w:val="id"/>
        </w:rPr>
        <w:tab/>
        <w:t>= deviasi masing-masing subjek (d-Md)</w:t>
      </w:r>
    </w:p>
    <w:p w14:paraId="4BEF692E" w14:textId="77777777" w:rsidR="001967DF" w:rsidRPr="001967DF" w:rsidRDefault="001967DF" w:rsidP="001967DF">
      <w:pPr>
        <w:widowControl w:val="0"/>
        <w:autoSpaceDE w:val="0"/>
        <w:autoSpaceDN w:val="0"/>
        <w:spacing w:after="0" w:line="240" w:lineRule="auto"/>
        <w:ind w:left="426"/>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∑x²</w:t>
      </w:r>
      <w:r w:rsidRPr="001967DF">
        <w:rPr>
          <w:rFonts w:ascii="Garamond" w:eastAsia="Times New Roman" w:hAnsi="Garamond" w:cs="Times New Roman"/>
          <w:sz w:val="24"/>
          <w:szCs w:val="24"/>
          <w:lang w:val="id"/>
        </w:rPr>
        <w:tab/>
        <w:t>= Jumlah kuadrat deviasi</w:t>
      </w:r>
    </w:p>
    <w:p w14:paraId="3AA2DD68" w14:textId="77777777" w:rsidR="001967DF" w:rsidRPr="001967DF" w:rsidRDefault="001967DF" w:rsidP="001967DF">
      <w:pPr>
        <w:widowControl w:val="0"/>
        <w:autoSpaceDE w:val="0"/>
        <w:autoSpaceDN w:val="0"/>
        <w:spacing w:after="0" w:line="240" w:lineRule="auto"/>
        <w:ind w:left="113" w:right="476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     N</w:t>
      </w:r>
      <w:r w:rsidRPr="001967DF">
        <w:rPr>
          <w:rFonts w:ascii="Garamond" w:eastAsia="Times New Roman" w:hAnsi="Garamond" w:cs="Times New Roman"/>
          <w:sz w:val="24"/>
          <w:szCs w:val="24"/>
          <w:lang w:val="id"/>
        </w:rPr>
        <w:tab/>
      </w:r>
      <w:r w:rsidRPr="001967DF">
        <w:rPr>
          <w:rFonts w:ascii="Garamond" w:eastAsia="Times New Roman" w:hAnsi="Garamond" w:cs="Times New Roman"/>
          <w:sz w:val="24"/>
          <w:szCs w:val="24"/>
          <w:lang w:val="id"/>
        </w:rPr>
        <w:tab/>
        <w:t>= subjek pada sampel</w:t>
      </w:r>
    </w:p>
    <w:p w14:paraId="1514B481" w14:textId="77777777" w:rsidR="001967DF" w:rsidRPr="001967DF" w:rsidRDefault="001967DF" w:rsidP="001967DF">
      <w:pPr>
        <w:widowControl w:val="0"/>
        <w:autoSpaceDE w:val="0"/>
        <w:autoSpaceDN w:val="0"/>
        <w:spacing w:after="0" w:line="240" w:lineRule="auto"/>
        <w:ind w:left="113" w:right="4760"/>
        <w:jc w:val="both"/>
        <w:rPr>
          <w:rFonts w:ascii="Garamond" w:eastAsia="Times New Roman" w:hAnsi="Garamond" w:cs="Times New Roman"/>
          <w:sz w:val="24"/>
          <w:szCs w:val="24"/>
          <w:lang w:val="id"/>
        </w:rPr>
      </w:pPr>
      <w:r w:rsidRPr="001967DF">
        <w:rPr>
          <w:rFonts w:ascii="Times New Roman" w:eastAsia="Times New Roman" w:hAnsi="Times New Roman" w:cs="Times New Roman"/>
          <w:sz w:val="24"/>
          <w:szCs w:val="24"/>
          <w:lang w:val="id"/>
        </w:rPr>
        <w:t xml:space="preserve">     </w:t>
      </w:r>
      <w:r w:rsidRPr="001967DF">
        <w:rPr>
          <w:rFonts w:ascii="Garamond" w:eastAsia="Times New Roman" w:hAnsi="Garamond" w:cs="Times New Roman"/>
          <w:sz w:val="24"/>
          <w:szCs w:val="24"/>
          <w:lang w:val="id"/>
        </w:rPr>
        <w:t>db</w:t>
      </w:r>
      <w:r w:rsidRPr="001967DF">
        <w:rPr>
          <w:rFonts w:ascii="Garamond" w:eastAsia="Times New Roman" w:hAnsi="Garamond" w:cs="Times New Roman"/>
          <w:sz w:val="24"/>
          <w:szCs w:val="24"/>
          <w:lang w:val="id"/>
        </w:rPr>
        <w:tab/>
      </w:r>
      <w:r w:rsidRPr="001967DF">
        <w:rPr>
          <w:rFonts w:ascii="Garamond" w:eastAsia="Times New Roman" w:hAnsi="Garamond" w:cs="Times New Roman"/>
          <w:sz w:val="24"/>
          <w:szCs w:val="24"/>
          <w:lang w:val="id"/>
        </w:rPr>
        <w:tab/>
        <w:t>= ditentukan dengan N-1</w:t>
      </w:r>
    </w:p>
    <w:p w14:paraId="565D648C" w14:textId="77777777" w:rsidR="001967DF" w:rsidRPr="001967DF" w:rsidRDefault="001967DF" w:rsidP="001967DF">
      <w:pPr>
        <w:widowControl w:val="0"/>
        <w:autoSpaceDE w:val="0"/>
        <w:autoSpaceDN w:val="0"/>
        <w:spacing w:after="0" w:line="240" w:lineRule="auto"/>
        <w:ind w:firstLine="720"/>
        <w:jc w:val="both"/>
        <w:rPr>
          <w:rFonts w:ascii="Garamond" w:eastAsia="Times New Roman" w:hAnsi="Garamond" w:cs="Times New Roman"/>
          <w:bCs/>
          <w:sz w:val="24"/>
          <w:szCs w:val="24"/>
          <w:lang w:val="id"/>
        </w:rPr>
      </w:pPr>
      <w:r w:rsidRPr="001967DF">
        <w:rPr>
          <w:rFonts w:ascii="Garamond" w:eastAsia="Times New Roman" w:hAnsi="Garamond" w:cs="Times New Roman"/>
          <w:lang w:val="id"/>
        </w:rPr>
        <w:t>Dalam penelitian ini, jenis pengujian validitas yang digunakan ialah pengujian validitas</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bCs/>
          <w:sz w:val="24"/>
          <w:szCs w:val="24"/>
          <w:lang w:val="id"/>
        </w:rPr>
        <w:t>dari perhitungan korelasi didapat nilai koefisien korelasi setiap item yang menunjukkan bagaimana derajat validitas item tersebut. Kemudian untuk menentukan kelayakan item dalam kuesioner dilakukan uji signifikansi koefisien korelasi. Item dikatan valid saat nilai signifikansi lebih dari 0.05 (&gt;0.05) yang kemudian disesuaikan dengan r table menurut jumlah responden (N).</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bCs/>
          <w:sz w:val="24"/>
          <w:szCs w:val="24"/>
          <w:lang w:val="id"/>
        </w:rPr>
        <w:t xml:space="preserve">Setiap uji dalam statistic tentu mempunyai dasar dalam pengambilan keputusan sebagai bahan acuan atau pedoman untuk membuat kesimpulan. Begitu juga validasi. Adapun dasar pengambilan keputusan uji validasi dalam uji ini yaitu : membandingkan r hitung dan r table : 1) Jika r hitung &gt; r table maka item soal angket tersebut dinyatakan valid ; 2) Jika r hitung &lt; r table maka item soal angket tersebut dinyatakan tidak valid. Membandingkan nilai sig. (2-tailed) dengan probabilitas 0.05 : 1) Membandingkan nilai sig. (2-tailed) &lt; 0.05 maka valid ; 2) Membandingkan nilai sig. (2-tailed) &lt; 0.05 dan pearson maka tidak valid ; 3) Membandingkan nilai sig. (2-tailed) &gt; 0.05 maka tidak valid. Dapat diketahui bahwa dari 58 butir instrument yang diuji validitas dengan r </w:t>
      </w:r>
      <w:r w:rsidRPr="001967DF">
        <w:rPr>
          <w:rFonts w:ascii="Garamond" w:eastAsia="Times New Roman" w:hAnsi="Garamond" w:cs="Times New Roman"/>
          <w:bCs/>
          <w:sz w:val="24"/>
          <w:szCs w:val="24"/>
          <w:vertAlign w:val="subscript"/>
          <w:lang w:val="id"/>
        </w:rPr>
        <w:t>table</w:t>
      </w:r>
      <w:r w:rsidRPr="001967DF">
        <w:rPr>
          <w:rFonts w:ascii="Garamond" w:eastAsia="Times New Roman" w:hAnsi="Garamond" w:cs="Times New Roman"/>
          <w:bCs/>
          <w:sz w:val="24"/>
          <w:szCs w:val="24"/>
          <w:lang w:val="id"/>
        </w:rPr>
        <w:t xml:space="preserve"> = 0, 361 (N=28), terdapat 38 butir dengan nilai r </w:t>
      </w:r>
      <w:r w:rsidRPr="001967DF">
        <w:rPr>
          <w:rFonts w:ascii="Garamond" w:eastAsia="Times New Roman" w:hAnsi="Garamond" w:cs="Times New Roman"/>
          <w:bCs/>
          <w:sz w:val="24"/>
          <w:szCs w:val="24"/>
          <w:vertAlign w:val="subscript"/>
          <w:lang w:val="id"/>
        </w:rPr>
        <w:t>hitung</w:t>
      </w:r>
      <w:r w:rsidRPr="001967DF">
        <w:rPr>
          <w:rFonts w:ascii="Garamond" w:eastAsia="Times New Roman" w:hAnsi="Garamond" w:cs="Times New Roman"/>
          <w:bCs/>
          <w:sz w:val="24"/>
          <w:szCs w:val="24"/>
          <w:lang w:val="id"/>
        </w:rPr>
        <w:t xml:space="preserve">&gt; r </w:t>
      </w:r>
      <w:r w:rsidRPr="001967DF">
        <w:rPr>
          <w:rFonts w:ascii="Garamond" w:eastAsia="Times New Roman" w:hAnsi="Garamond" w:cs="Times New Roman"/>
          <w:bCs/>
          <w:sz w:val="24"/>
          <w:szCs w:val="24"/>
          <w:vertAlign w:val="subscript"/>
          <w:lang w:val="id"/>
        </w:rPr>
        <w:t xml:space="preserve">table </w:t>
      </w:r>
      <w:r w:rsidRPr="001967DF">
        <w:rPr>
          <w:rFonts w:ascii="Garamond" w:eastAsia="Times New Roman" w:hAnsi="Garamond" w:cs="Times New Roman"/>
          <w:bCs/>
          <w:sz w:val="24"/>
          <w:szCs w:val="24"/>
          <w:lang w:val="id"/>
        </w:rPr>
        <w:t xml:space="preserve">sehingga dinyatakan valid, yaitu nomor 2, 3, 4, 6, 7, 8, 9, 13, 15, 16, 18, 19, 20, 21, 23, 25, 26, 28, 30, 31, 33, 34, 35, 36, 37, 38, 39, 40, 42, 43, 46, 48, 50, 51, 52, 54, 56, dan 58, sedangkan terdapat 20 butir dengan nilai r </w:t>
      </w:r>
      <w:r w:rsidRPr="001967DF">
        <w:rPr>
          <w:rFonts w:ascii="Garamond" w:eastAsia="Times New Roman" w:hAnsi="Garamond" w:cs="Times New Roman"/>
          <w:bCs/>
          <w:sz w:val="24"/>
          <w:szCs w:val="24"/>
          <w:vertAlign w:val="subscript"/>
          <w:lang w:val="id"/>
        </w:rPr>
        <w:t>hitung</w:t>
      </w:r>
      <w:r w:rsidRPr="001967DF">
        <w:rPr>
          <w:rFonts w:ascii="Garamond" w:eastAsia="Times New Roman" w:hAnsi="Garamond" w:cs="Times New Roman"/>
          <w:bCs/>
          <w:sz w:val="24"/>
          <w:szCs w:val="24"/>
          <w:lang w:val="id"/>
        </w:rPr>
        <w:t xml:space="preserve">&lt; r </w:t>
      </w:r>
      <w:r w:rsidRPr="001967DF">
        <w:rPr>
          <w:rFonts w:ascii="Garamond" w:eastAsia="Times New Roman" w:hAnsi="Garamond" w:cs="Times New Roman"/>
          <w:bCs/>
          <w:sz w:val="24"/>
          <w:szCs w:val="24"/>
          <w:vertAlign w:val="subscript"/>
          <w:lang w:val="id"/>
        </w:rPr>
        <w:t xml:space="preserve">table </w:t>
      </w:r>
      <w:r w:rsidRPr="001967DF">
        <w:rPr>
          <w:rFonts w:ascii="Garamond" w:eastAsia="Times New Roman" w:hAnsi="Garamond" w:cs="Times New Roman"/>
          <w:bCs/>
          <w:sz w:val="24"/>
          <w:szCs w:val="24"/>
          <w:lang w:val="id"/>
        </w:rPr>
        <w:t xml:space="preserve">sehingga dinyatakan tidak valid yaitu nomor 1, 5, 10, 11, 12, 14, 17, 22, 24, 27, 29, 32, 41, 44, 45, 47, 49, 53, 55, dan 57. Dengan demikian butir instrument yang valid digunakan dan butir instrument yang tidak valid dibuang dan tidak digunakan dalam angket. Sehingga jumlah akhir </w:t>
      </w:r>
      <w:r w:rsidRPr="001967DF">
        <w:rPr>
          <w:rFonts w:ascii="Garamond" w:eastAsia="Times New Roman" w:hAnsi="Garamond" w:cs="Times New Roman"/>
          <w:bCs/>
          <w:sz w:val="24"/>
          <w:szCs w:val="24"/>
          <w:lang w:val="id"/>
        </w:rPr>
        <w:lastRenderedPageBreak/>
        <w:t>dari butir instrument angket yang digunakan untuk pretest dan posttest dalam penelitian ini berjumlah 38 butir, selanjutnya untuk butir yang valid dilanjutkan dengan uji reliabilitas data.</w:t>
      </w:r>
    </w:p>
    <w:p w14:paraId="57E724BA" w14:textId="77777777" w:rsidR="001967DF" w:rsidRPr="001967DF" w:rsidRDefault="001967DF" w:rsidP="001967DF">
      <w:pPr>
        <w:widowControl w:val="0"/>
        <w:autoSpaceDE w:val="0"/>
        <w:autoSpaceDN w:val="0"/>
        <w:spacing w:after="0" w:line="240" w:lineRule="auto"/>
        <w:ind w:firstLine="720"/>
        <w:jc w:val="both"/>
        <w:rPr>
          <w:rFonts w:ascii="Garamond" w:eastAsia="Times New Roman" w:hAnsi="Garamond" w:cs="Times New Roman"/>
          <w:bCs/>
          <w:sz w:val="24"/>
          <w:szCs w:val="24"/>
          <w:lang w:val="id"/>
        </w:rPr>
      </w:pPr>
      <w:r w:rsidRPr="001967DF">
        <w:rPr>
          <w:rFonts w:ascii="Garamond" w:eastAsia="Times New Roman" w:hAnsi="Garamond" w:cs="Times New Roman"/>
          <w:lang w:val="id"/>
        </w:rPr>
        <w:t>Adapun</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lang w:val="id"/>
        </w:rPr>
        <w:t>pengambilan</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lang w:val="id"/>
        </w:rPr>
        <w:t>keputusan</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lang w:val="id"/>
        </w:rPr>
        <w:t>untuk</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lang w:val="id"/>
        </w:rPr>
        <w:t>pengujian</w:t>
      </w:r>
      <w:r w:rsidRPr="001967DF">
        <w:rPr>
          <w:rFonts w:ascii="Garamond" w:eastAsia="Times New Roman" w:hAnsi="Garamond" w:cs="Times New Roman"/>
          <w:spacing w:val="1"/>
          <w:lang w:val="id"/>
        </w:rPr>
        <w:t xml:space="preserve"> </w:t>
      </w:r>
      <w:r w:rsidRPr="001967DF">
        <w:rPr>
          <w:rFonts w:ascii="Garamond" w:eastAsia="Times New Roman" w:hAnsi="Garamond" w:cs="Times New Roman"/>
          <w:bCs/>
          <w:sz w:val="24"/>
          <w:szCs w:val="24"/>
          <w:lang w:val="id"/>
        </w:rPr>
        <w:t>adalah serangkaian pengukuran atau serangkaian alat ukur yang memiliki konsistensi bila pengukuran yang dilakukan dengan alat ukur itu dilakukan secara berulang</w:t>
      </w:r>
      <w:r w:rsidRPr="001967DF">
        <w:rPr>
          <w:rFonts w:ascii="Garamond" w:eastAsia="Times New Roman" w:hAnsi="Garamond" w:cs="Times New Roman"/>
          <w:lang w:val="id"/>
        </w:rPr>
        <w:t xml:space="preserve">. </w:t>
      </w:r>
      <w:r w:rsidRPr="001967DF">
        <w:rPr>
          <w:rFonts w:ascii="Garamond" w:eastAsia="Times New Roman" w:hAnsi="Garamond" w:cs="Times New Roman"/>
          <w:bCs/>
          <w:sz w:val="24"/>
          <w:szCs w:val="24"/>
          <w:lang w:val="id"/>
        </w:rPr>
        <w:t>Cronbach’s Alpha digunakan untuk mencari reliabilitas instrument yang skornya bukan 1 atau 0. Pada metode Cronbach’s Alpha digunakan rumus sebagai berikut :</w:t>
      </w:r>
    </w:p>
    <w:p w14:paraId="5978D38D" w14:textId="77777777" w:rsidR="001967DF" w:rsidRPr="001967DF" w:rsidRDefault="001967DF" w:rsidP="001967DF">
      <w:pPr>
        <w:widowControl w:val="0"/>
        <w:autoSpaceDE w:val="0"/>
        <w:autoSpaceDN w:val="0"/>
        <w:spacing w:after="0" w:line="480" w:lineRule="auto"/>
        <w:ind w:firstLine="720"/>
        <w:jc w:val="both"/>
        <w:rPr>
          <w:rFonts w:ascii="Times New Roman" w:eastAsia="Times New Roman" w:hAnsi="Times New Roman" w:cs="Times New Roman"/>
          <w:bCs/>
          <w:sz w:val="28"/>
          <w:szCs w:val="28"/>
          <w:lang w:val="id"/>
        </w:rPr>
      </w:pPr>
      <w:r w:rsidRPr="001967DF">
        <w:rPr>
          <w:rFonts w:ascii="Times New Roman" w:eastAsia="Times New Roman" w:hAnsi="Times New Roman" w:cs="Times New Roman"/>
          <w:bCs/>
          <w:sz w:val="28"/>
          <w:szCs w:val="28"/>
          <w:lang w:val="id"/>
        </w:rPr>
        <w:t>r</w:t>
      </w:r>
      <w:r w:rsidRPr="001967DF">
        <w:rPr>
          <w:rFonts w:ascii="Times New Roman" w:eastAsia="Times New Roman" w:hAnsi="Times New Roman" w:cs="Times New Roman"/>
          <w:bCs/>
          <w:sz w:val="28"/>
          <w:szCs w:val="28"/>
          <w:vertAlign w:val="subscript"/>
          <w:lang w:val="id"/>
        </w:rPr>
        <w:t>11</w:t>
      </w:r>
      <w:r w:rsidRPr="001967DF">
        <w:rPr>
          <w:rFonts w:ascii="Times New Roman" w:eastAsia="Times New Roman" w:hAnsi="Times New Roman" w:cs="Times New Roman"/>
          <w:bCs/>
          <w:sz w:val="28"/>
          <w:szCs w:val="28"/>
          <w:lang w:val="id"/>
        </w:rPr>
        <w:t xml:space="preserve"> = </w:t>
      </w:r>
      <m:oMath>
        <m:d>
          <m:dPr>
            <m:begChr m:val="["/>
            <m:endChr m:val="]"/>
            <m:ctrlPr>
              <w:rPr>
                <w:rFonts w:ascii="Cambria Math" w:eastAsia="Times New Roman" w:hAnsi="Cambria Math" w:cs="Times New Roman"/>
                <w:bCs/>
                <w:i/>
                <w:sz w:val="28"/>
                <w:szCs w:val="28"/>
                <w:lang w:val="id"/>
              </w:rPr>
            </m:ctrlPr>
          </m:dPr>
          <m:e>
            <m:f>
              <m:fPr>
                <m:ctrlPr>
                  <w:rPr>
                    <w:rFonts w:ascii="Cambria Math" w:eastAsia="Times New Roman" w:hAnsi="Cambria Math" w:cs="Times New Roman"/>
                    <w:bCs/>
                    <w:i/>
                    <w:sz w:val="28"/>
                    <w:szCs w:val="28"/>
                    <w:lang w:val="id"/>
                  </w:rPr>
                </m:ctrlPr>
              </m:fPr>
              <m:num>
                <m:r>
                  <w:rPr>
                    <w:rFonts w:ascii="Cambria Math" w:eastAsia="Times New Roman" w:hAnsi="Cambria Math" w:cs="Times New Roman"/>
                    <w:sz w:val="28"/>
                    <w:szCs w:val="28"/>
                    <w:lang w:val="id"/>
                  </w:rPr>
                  <m:t>k</m:t>
                </m:r>
              </m:num>
              <m:den>
                <m:r>
                  <w:rPr>
                    <w:rFonts w:ascii="Cambria Math" w:eastAsia="Times New Roman" w:hAnsi="Cambria Math" w:cs="Times New Roman"/>
                    <w:sz w:val="28"/>
                    <w:szCs w:val="28"/>
                    <w:lang w:val="id"/>
                  </w:rPr>
                  <m:t>(k-1)</m:t>
                </m:r>
              </m:den>
            </m:f>
          </m:e>
        </m:d>
        <m:d>
          <m:dPr>
            <m:begChr m:val="["/>
            <m:endChr m:val="]"/>
            <m:ctrlPr>
              <w:rPr>
                <w:rFonts w:ascii="Cambria Math" w:eastAsia="Times New Roman" w:hAnsi="Cambria Math" w:cs="Times New Roman"/>
                <w:bCs/>
                <w:i/>
                <w:sz w:val="28"/>
                <w:szCs w:val="28"/>
                <w:lang w:val="id"/>
              </w:rPr>
            </m:ctrlPr>
          </m:dPr>
          <m:e>
            <m:r>
              <w:rPr>
                <w:rFonts w:ascii="Cambria Math" w:eastAsia="Times New Roman" w:hAnsi="Cambria Math" w:cs="Times New Roman"/>
                <w:sz w:val="28"/>
                <w:szCs w:val="28"/>
                <w:lang w:val="id"/>
              </w:rPr>
              <m:t>1-</m:t>
            </m:r>
            <m:f>
              <m:fPr>
                <m:ctrlPr>
                  <w:rPr>
                    <w:rFonts w:ascii="Cambria Math" w:eastAsia="Times New Roman" w:hAnsi="Cambria Math" w:cs="Times New Roman"/>
                    <w:bCs/>
                    <w:i/>
                    <w:sz w:val="28"/>
                    <w:szCs w:val="28"/>
                    <w:lang w:val="id"/>
                  </w:rPr>
                </m:ctrlPr>
              </m:fPr>
              <m:num>
                <m:r>
                  <w:rPr>
                    <w:rFonts w:ascii="Cambria Math" w:eastAsia="Times New Roman" w:hAnsi="Cambria Math" w:cs="Times New Roman"/>
                    <w:sz w:val="28"/>
                    <w:szCs w:val="28"/>
                    <w:lang w:val="id"/>
                  </w:rPr>
                  <m:t>∑</m:t>
                </m:r>
                <m:sSubSup>
                  <m:sSubSupPr>
                    <m:ctrlPr>
                      <w:rPr>
                        <w:rFonts w:ascii="Cambria Math" w:eastAsia="Times New Roman" w:hAnsi="Cambria Math" w:cs="Times New Roman"/>
                        <w:bCs/>
                        <w:i/>
                        <w:sz w:val="28"/>
                        <w:szCs w:val="28"/>
                        <w:lang w:val="id"/>
                      </w:rPr>
                    </m:ctrlPr>
                  </m:sSubSupPr>
                  <m:e>
                    <m:r>
                      <w:rPr>
                        <w:rFonts w:ascii="Cambria Math" w:eastAsia="Times New Roman" w:hAnsi="Cambria Math" w:cs="Times New Roman"/>
                        <w:sz w:val="28"/>
                        <w:szCs w:val="28"/>
                        <w:lang w:val="id"/>
                      </w:rPr>
                      <m:t>σ</m:t>
                    </m:r>
                  </m:e>
                  <m:sub>
                    <m:r>
                      <w:rPr>
                        <w:rFonts w:ascii="Cambria Math" w:eastAsia="Times New Roman" w:hAnsi="Cambria Math" w:cs="Times New Roman"/>
                        <w:sz w:val="28"/>
                        <w:szCs w:val="28"/>
                        <w:lang w:val="id"/>
                      </w:rPr>
                      <m:t>b</m:t>
                    </m:r>
                  </m:sub>
                  <m:sup>
                    <m:r>
                      <w:rPr>
                        <w:rFonts w:ascii="Cambria Math" w:eastAsia="Times New Roman" w:hAnsi="Cambria Math" w:cs="Times New Roman"/>
                        <w:sz w:val="28"/>
                        <w:szCs w:val="28"/>
                        <w:lang w:val="id"/>
                      </w:rPr>
                      <m:t>2</m:t>
                    </m:r>
                  </m:sup>
                </m:sSubSup>
              </m:num>
              <m:den>
                <m:sSubSup>
                  <m:sSubSupPr>
                    <m:ctrlPr>
                      <w:rPr>
                        <w:rFonts w:ascii="Cambria Math" w:eastAsia="Times New Roman" w:hAnsi="Cambria Math" w:cs="Times New Roman"/>
                        <w:bCs/>
                        <w:i/>
                        <w:sz w:val="28"/>
                        <w:szCs w:val="28"/>
                        <w:lang w:val="id"/>
                      </w:rPr>
                    </m:ctrlPr>
                  </m:sSubSupPr>
                  <m:e>
                    <m:r>
                      <w:rPr>
                        <w:rFonts w:ascii="Cambria Math" w:eastAsia="Times New Roman" w:hAnsi="Cambria Math" w:cs="Times New Roman"/>
                        <w:sz w:val="28"/>
                        <w:szCs w:val="28"/>
                        <w:lang w:val="id"/>
                      </w:rPr>
                      <m:t>σ</m:t>
                    </m:r>
                  </m:e>
                  <m:sub>
                    <m:r>
                      <w:rPr>
                        <w:rFonts w:ascii="Cambria Math" w:eastAsia="Times New Roman" w:hAnsi="Cambria Math" w:cs="Times New Roman"/>
                        <w:sz w:val="28"/>
                        <w:szCs w:val="28"/>
                        <w:lang w:val="id"/>
                      </w:rPr>
                      <m:t>t</m:t>
                    </m:r>
                  </m:sub>
                  <m:sup>
                    <m:r>
                      <w:rPr>
                        <w:rFonts w:ascii="Cambria Math" w:eastAsia="Times New Roman" w:hAnsi="Cambria Math" w:cs="Times New Roman"/>
                        <w:sz w:val="28"/>
                        <w:szCs w:val="28"/>
                        <w:lang w:val="id"/>
                      </w:rPr>
                      <m:t>2</m:t>
                    </m:r>
                  </m:sup>
                </m:sSubSup>
              </m:den>
            </m:f>
          </m:e>
        </m:d>
      </m:oMath>
    </w:p>
    <w:p w14:paraId="0B58BC37" w14:textId="77777777" w:rsidR="001967DF" w:rsidRPr="001967DF" w:rsidRDefault="001967DF" w:rsidP="001967DF">
      <w:pPr>
        <w:widowControl w:val="0"/>
        <w:autoSpaceDE w:val="0"/>
        <w:autoSpaceDN w:val="0"/>
        <w:spacing w:before="1" w:after="0" w:line="240" w:lineRule="auto"/>
        <w:ind w:left="833"/>
        <w:rPr>
          <w:rFonts w:ascii="Garamond" w:eastAsia="Times New Roman" w:hAnsi="Garamond" w:cs="Times New Roman"/>
          <w:sz w:val="24"/>
          <w:szCs w:val="24"/>
          <w:lang w:val="id"/>
        </w:rPr>
      </w:pPr>
      <w:r w:rsidRPr="001967DF">
        <w:rPr>
          <w:rFonts w:ascii="Garamond" w:eastAsia="Times New Roman" w:hAnsi="Garamond" w:cs="Times New Roman"/>
          <w:spacing w:val="-5"/>
          <w:sz w:val="24"/>
          <w:szCs w:val="24"/>
          <w:lang w:val="id"/>
        </w:rPr>
        <w:t>Keterangan</w:t>
      </w:r>
      <w:r w:rsidRPr="001967DF">
        <w:rPr>
          <w:rFonts w:ascii="Garamond" w:eastAsia="Times New Roman" w:hAnsi="Garamond" w:cs="Times New Roman"/>
          <w:spacing w:val="-11"/>
          <w:sz w:val="24"/>
          <w:szCs w:val="24"/>
          <w:lang w:val="id"/>
        </w:rPr>
        <w:t xml:space="preserve"> </w:t>
      </w:r>
      <w:r w:rsidRPr="001967DF">
        <w:rPr>
          <w:rFonts w:ascii="Garamond" w:eastAsia="Times New Roman" w:hAnsi="Garamond" w:cs="Times New Roman"/>
          <w:spacing w:val="-4"/>
          <w:sz w:val="24"/>
          <w:szCs w:val="24"/>
          <w:lang w:val="id"/>
        </w:rPr>
        <w:t>:</w:t>
      </w:r>
    </w:p>
    <w:p w14:paraId="66394459" w14:textId="77777777" w:rsidR="001967DF" w:rsidRPr="001967DF" w:rsidRDefault="001967DF" w:rsidP="001967DF">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r</w:t>
      </w:r>
      <w:r w:rsidRPr="001967DF">
        <w:rPr>
          <w:rFonts w:ascii="Garamond" w:eastAsia="Times New Roman" w:hAnsi="Garamond" w:cs="Times New Roman"/>
          <w:bCs/>
          <w:sz w:val="24"/>
          <w:szCs w:val="24"/>
          <w:vertAlign w:val="subscript"/>
          <w:lang w:val="id"/>
        </w:rPr>
        <w:t xml:space="preserve">11 </w:t>
      </w:r>
      <w:r w:rsidRPr="001967DF">
        <w:rPr>
          <w:rFonts w:ascii="Garamond" w:eastAsia="Times New Roman" w:hAnsi="Garamond" w:cs="Times New Roman"/>
          <w:bCs/>
          <w:sz w:val="24"/>
          <w:szCs w:val="24"/>
          <w:lang w:val="id"/>
        </w:rPr>
        <w:t>= koefisien reliabilitas instrument (total tes)</w:t>
      </w:r>
    </w:p>
    <w:p w14:paraId="3DFFF747" w14:textId="77777777" w:rsidR="001967DF" w:rsidRPr="001967DF" w:rsidRDefault="001967DF" w:rsidP="001967DF">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k   = jumlah butir pertanyaan yang sah</w:t>
      </w:r>
    </w:p>
    <w:p w14:paraId="1FBE3CAE" w14:textId="77777777" w:rsidR="001967DF" w:rsidRPr="001967DF" w:rsidRDefault="001967DF" w:rsidP="001967DF">
      <w:pPr>
        <w:widowControl w:val="0"/>
        <w:autoSpaceDE w:val="0"/>
        <w:autoSpaceDN w:val="0"/>
        <w:spacing w:after="0" w:line="240" w:lineRule="auto"/>
        <w:ind w:left="142"/>
        <w:jc w:val="both"/>
        <w:rPr>
          <w:rFonts w:ascii="Garamond" w:eastAsia="Times New Roman" w:hAnsi="Garamond" w:cs="Times New Roman"/>
          <w:bCs/>
          <w:sz w:val="24"/>
          <w:szCs w:val="24"/>
          <w:lang w:val="id"/>
        </w:rPr>
      </w:pPr>
      <m:oMath>
        <m:sSubSup>
          <m:sSubSupPr>
            <m:ctrlPr>
              <w:rPr>
                <w:rFonts w:ascii="Cambria Math" w:eastAsia="Times New Roman" w:hAnsi="Cambria Math" w:cs="Times New Roman"/>
                <w:bCs/>
                <w:i/>
                <w:sz w:val="24"/>
                <w:szCs w:val="24"/>
                <w:lang w:val="id"/>
              </w:rPr>
            </m:ctrlPr>
          </m:sSubSupPr>
          <m:e>
            <m:r>
              <w:rPr>
                <w:rFonts w:ascii="Cambria Math" w:eastAsia="Times New Roman" w:hAnsi="Cambria Math" w:cs="Times New Roman"/>
                <w:sz w:val="24"/>
                <w:szCs w:val="24"/>
                <w:lang w:val="id"/>
              </w:rPr>
              <m:t>σ</m:t>
            </m:r>
          </m:e>
          <m:sub>
            <m:r>
              <w:rPr>
                <w:rFonts w:ascii="Cambria Math" w:eastAsia="Times New Roman" w:hAnsi="Cambria Math" w:cs="Times New Roman"/>
                <w:sz w:val="24"/>
                <w:szCs w:val="24"/>
                <w:lang w:val="id"/>
              </w:rPr>
              <m:t>b</m:t>
            </m:r>
          </m:sub>
          <m:sup>
            <m:r>
              <w:rPr>
                <w:rFonts w:ascii="Cambria Math" w:eastAsia="Times New Roman" w:hAnsi="Cambria Math" w:cs="Times New Roman"/>
                <w:sz w:val="24"/>
                <w:szCs w:val="24"/>
                <w:lang w:val="id"/>
              </w:rPr>
              <m:t>2</m:t>
            </m:r>
          </m:sup>
        </m:sSubSup>
        <m:r>
          <w:rPr>
            <w:rFonts w:ascii="Cambria Math" w:eastAsia="Times New Roman" w:hAnsi="Cambria Math" w:cs="Times New Roman"/>
            <w:sz w:val="24"/>
            <w:szCs w:val="24"/>
            <w:lang w:val="id"/>
          </w:rPr>
          <m:t>=</m:t>
        </m:r>
      </m:oMath>
      <w:r w:rsidRPr="001967DF">
        <w:rPr>
          <w:rFonts w:ascii="Garamond" w:eastAsia="Times New Roman" w:hAnsi="Garamond" w:cs="Times New Roman"/>
          <w:bCs/>
          <w:sz w:val="24"/>
          <w:szCs w:val="24"/>
          <w:lang w:val="id"/>
        </w:rPr>
        <w:t>jumlah varian butir</w:t>
      </w:r>
    </w:p>
    <w:p w14:paraId="602AA98A" w14:textId="77777777" w:rsidR="001967DF" w:rsidRPr="001967DF" w:rsidRDefault="001967DF" w:rsidP="001967DF">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Perhitungan menggunakan rumus Cronbach’s Alpha</w:t>
      </w:r>
    </w:p>
    <w:p w14:paraId="5FB6F42A" w14:textId="77777777" w:rsidR="001967DF" w:rsidRPr="001967DF" w:rsidRDefault="001967DF" w:rsidP="001967DF">
      <w:pPr>
        <w:widowControl w:val="0"/>
        <w:numPr>
          <w:ilvl w:val="0"/>
          <w:numId w:val="10"/>
        </w:numPr>
        <w:autoSpaceDE w:val="0"/>
        <w:autoSpaceDN w:val="0"/>
        <w:spacing w:after="0" w:line="240" w:lineRule="auto"/>
        <w:ind w:left="567"/>
        <w:contextualSpacing/>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Apabila perhitungan r hitung &gt; r tabel 5% (Reliabilitas)</w:t>
      </w:r>
    </w:p>
    <w:p w14:paraId="08C1D1B8" w14:textId="77777777" w:rsidR="001967DF" w:rsidRPr="001967DF" w:rsidRDefault="001967DF" w:rsidP="001967DF">
      <w:pPr>
        <w:widowControl w:val="0"/>
        <w:numPr>
          <w:ilvl w:val="0"/>
          <w:numId w:val="10"/>
        </w:numPr>
        <w:autoSpaceDE w:val="0"/>
        <w:autoSpaceDN w:val="0"/>
        <w:spacing w:after="0" w:line="240" w:lineRule="auto"/>
        <w:ind w:left="567"/>
        <w:contextualSpacing/>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Apabila perhitungan r hitung &lt; r tabel 5% (Tidak Reliabilitas)</w:t>
      </w:r>
    </w:p>
    <w:p w14:paraId="0E9726E2" w14:textId="77777777" w:rsidR="001967DF" w:rsidRPr="001967DF" w:rsidRDefault="001967DF" w:rsidP="001967DF">
      <w:pPr>
        <w:widowControl w:val="0"/>
        <w:autoSpaceDE w:val="0"/>
        <w:autoSpaceDN w:val="0"/>
        <w:spacing w:after="0" w:line="240" w:lineRule="auto"/>
        <w:ind w:left="142" w:firstLine="709"/>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Adapun uji reliabilitas instrument dalam penelitian ini menggunakan bantuan SPSS versi 25.0 dengan perolehan sebagai berikut :</w:t>
      </w:r>
    </w:p>
    <w:p w14:paraId="57BB77EE" w14:textId="77777777" w:rsidR="001967DF" w:rsidRPr="001967DF" w:rsidRDefault="001967DF" w:rsidP="001967DF">
      <w:pPr>
        <w:widowControl w:val="0"/>
        <w:autoSpaceDE w:val="0"/>
        <w:autoSpaceDN w:val="0"/>
        <w:spacing w:after="0" w:line="240" w:lineRule="auto"/>
        <w:jc w:val="center"/>
        <w:rPr>
          <w:rFonts w:ascii="Times New Roman" w:eastAsia="Times New Roman" w:hAnsi="Times New Roman" w:cs="Times New Roman"/>
          <w:b/>
          <w:sz w:val="24"/>
          <w:szCs w:val="24"/>
          <w:lang w:val="id"/>
        </w:rPr>
      </w:pPr>
      <w:r w:rsidRPr="001967DF">
        <w:rPr>
          <w:rFonts w:ascii="Times New Roman" w:eastAsia="Times New Roman" w:hAnsi="Times New Roman" w:cs="Times New Roman"/>
          <w:b/>
          <w:sz w:val="24"/>
          <w:szCs w:val="24"/>
          <w:lang w:val="id"/>
        </w:rPr>
        <w:t>Hasil Uji Reliabilitas Instrumen</w:t>
      </w:r>
    </w:p>
    <w:p w14:paraId="4DF4B868" w14:textId="77777777" w:rsidR="001967DF" w:rsidRPr="001967DF" w:rsidRDefault="001967DF" w:rsidP="001967DF">
      <w:pPr>
        <w:widowControl w:val="0"/>
        <w:autoSpaceDE w:val="0"/>
        <w:autoSpaceDN w:val="0"/>
        <w:spacing w:after="0" w:line="360" w:lineRule="auto"/>
        <w:jc w:val="center"/>
        <w:rPr>
          <w:rFonts w:ascii="Times New Roman" w:eastAsia="Times New Roman" w:hAnsi="Times New Roman" w:cs="Times New Roman"/>
          <w:b/>
          <w:sz w:val="24"/>
          <w:szCs w:val="24"/>
          <w:lang w:val="id"/>
        </w:rPr>
      </w:pPr>
      <w:r w:rsidRPr="001967DF">
        <w:rPr>
          <w:rFonts w:ascii="Times New Roman" w:eastAsia="Times New Roman" w:hAnsi="Times New Roman" w:cs="Times New Roman"/>
          <w:b/>
          <w:sz w:val="24"/>
          <w:szCs w:val="24"/>
          <w:lang w:val="id"/>
        </w:rPr>
        <w:t>Tabel 3. Reliability Statistics</w:t>
      </w:r>
    </w:p>
    <w:tbl>
      <w:tblPr>
        <w:tblStyle w:val="TableGrid"/>
        <w:tblW w:w="0" w:type="auto"/>
        <w:tblInd w:w="1668" w:type="dxa"/>
        <w:tblLook w:val="04A0" w:firstRow="1" w:lastRow="0" w:firstColumn="1" w:lastColumn="0" w:noHBand="0" w:noVBand="1"/>
      </w:tblPr>
      <w:tblGrid>
        <w:gridCol w:w="2409"/>
        <w:gridCol w:w="2694"/>
      </w:tblGrid>
      <w:tr w:rsidR="001967DF" w:rsidRPr="001967DF" w14:paraId="2A734D74" w14:textId="77777777" w:rsidTr="008451C5">
        <w:trPr>
          <w:trHeight w:val="518"/>
        </w:trPr>
        <w:tc>
          <w:tcPr>
            <w:tcW w:w="2409" w:type="dxa"/>
            <w:vAlign w:val="bottom"/>
          </w:tcPr>
          <w:p w14:paraId="40534A8B" w14:textId="77777777" w:rsidR="001967DF" w:rsidRPr="001967DF" w:rsidRDefault="001967DF" w:rsidP="001967DF">
            <w:pPr>
              <w:spacing w:line="360" w:lineRule="auto"/>
              <w:jc w:val="center"/>
              <w:rPr>
                <w:rFonts w:ascii="Times New Roman" w:eastAsia="Times New Roman" w:hAnsi="Times New Roman" w:cs="Times New Roman"/>
                <w:b/>
                <w:sz w:val="24"/>
                <w:szCs w:val="24"/>
                <w:lang w:val="id"/>
              </w:rPr>
            </w:pPr>
            <w:r w:rsidRPr="001967DF">
              <w:rPr>
                <w:rFonts w:ascii="Times New Roman" w:eastAsia="Times New Roman" w:hAnsi="Times New Roman" w:cs="Times New Roman"/>
                <w:b/>
                <w:sz w:val="24"/>
                <w:szCs w:val="24"/>
                <w:lang w:val="id"/>
              </w:rPr>
              <w:t>Cronbach’s Alpha</w:t>
            </w:r>
          </w:p>
        </w:tc>
        <w:tc>
          <w:tcPr>
            <w:tcW w:w="2694" w:type="dxa"/>
            <w:vAlign w:val="bottom"/>
          </w:tcPr>
          <w:p w14:paraId="565F8B64" w14:textId="77777777" w:rsidR="001967DF" w:rsidRPr="001967DF" w:rsidRDefault="001967DF" w:rsidP="001967DF">
            <w:pPr>
              <w:spacing w:line="360" w:lineRule="auto"/>
              <w:jc w:val="center"/>
              <w:rPr>
                <w:rFonts w:ascii="Times New Roman" w:eastAsia="Times New Roman" w:hAnsi="Times New Roman" w:cs="Times New Roman"/>
                <w:b/>
                <w:sz w:val="24"/>
                <w:szCs w:val="24"/>
                <w:lang w:val="id"/>
              </w:rPr>
            </w:pPr>
            <w:r w:rsidRPr="001967DF">
              <w:rPr>
                <w:rFonts w:ascii="Times New Roman" w:eastAsia="Times New Roman" w:hAnsi="Times New Roman" w:cs="Times New Roman"/>
                <w:b/>
                <w:sz w:val="24"/>
                <w:szCs w:val="24"/>
                <w:lang w:val="id"/>
              </w:rPr>
              <w:t>N of Items</w:t>
            </w:r>
          </w:p>
        </w:tc>
      </w:tr>
      <w:tr w:rsidR="001967DF" w:rsidRPr="001967DF" w14:paraId="27B4388F" w14:textId="77777777" w:rsidTr="008451C5">
        <w:tc>
          <w:tcPr>
            <w:tcW w:w="2409" w:type="dxa"/>
          </w:tcPr>
          <w:p w14:paraId="246F119E" w14:textId="77777777" w:rsidR="001967DF" w:rsidRPr="001967DF" w:rsidRDefault="001967DF" w:rsidP="001967DF">
            <w:pPr>
              <w:spacing w:line="360" w:lineRule="auto"/>
              <w:jc w:val="right"/>
              <w:rPr>
                <w:rFonts w:ascii="Times New Roman" w:eastAsia="Times New Roman" w:hAnsi="Times New Roman" w:cs="Times New Roman"/>
                <w:bCs/>
                <w:sz w:val="24"/>
                <w:szCs w:val="24"/>
                <w:lang w:val="id"/>
              </w:rPr>
            </w:pPr>
            <w:r w:rsidRPr="001967DF">
              <w:rPr>
                <w:rFonts w:ascii="Times New Roman" w:eastAsia="Times New Roman" w:hAnsi="Times New Roman" w:cs="Times New Roman"/>
                <w:bCs/>
                <w:sz w:val="24"/>
                <w:szCs w:val="24"/>
                <w:lang w:val="id"/>
              </w:rPr>
              <w:t>,738</w:t>
            </w:r>
          </w:p>
        </w:tc>
        <w:tc>
          <w:tcPr>
            <w:tcW w:w="2694" w:type="dxa"/>
          </w:tcPr>
          <w:p w14:paraId="54038FE5" w14:textId="77777777" w:rsidR="001967DF" w:rsidRPr="001967DF" w:rsidRDefault="001967DF" w:rsidP="001967DF">
            <w:pPr>
              <w:spacing w:line="360" w:lineRule="auto"/>
              <w:jc w:val="right"/>
              <w:rPr>
                <w:rFonts w:ascii="Times New Roman" w:eastAsia="Times New Roman" w:hAnsi="Times New Roman" w:cs="Times New Roman"/>
                <w:bCs/>
                <w:sz w:val="24"/>
                <w:szCs w:val="24"/>
                <w:lang w:val="id"/>
              </w:rPr>
            </w:pPr>
            <w:r w:rsidRPr="001967DF">
              <w:rPr>
                <w:rFonts w:ascii="Times New Roman" w:eastAsia="Times New Roman" w:hAnsi="Times New Roman" w:cs="Times New Roman"/>
                <w:bCs/>
                <w:sz w:val="24"/>
                <w:szCs w:val="24"/>
                <w:lang w:val="id"/>
              </w:rPr>
              <w:t>59</w:t>
            </w:r>
          </w:p>
        </w:tc>
      </w:tr>
    </w:tbl>
    <w:p w14:paraId="47EA7CCC" w14:textId="77777777" w:rsidR="001967DF" w:rsidRPr="001967DF" w:rsidRDefault="001967DF" w:rsidP="001967DF">
      <w:pPr>
        <w:widowControl w:val="0"/>
        <w:autoSpaceDE w:val="0"/>
        <w:autoSpaceDN w:val="0"/>
        <w:spacing w:before="9" w:after="0" w:line="240" w:lineRule="auto"/>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Berdasarkan tabel di atas, diketahui nilai N item sebanyak 58 angket dengan nilai alpha sebesar 0,738&gt; 0,361 maka dinyatakan angket reliable dengan N = 28 tabel r pada signifikan 5 % dengan kesimpulan di atas angket dinyatakan reliable.</w:t>
      </w:r>
    </w:p>
    <w:p w14:paraId="09C27674" w14:textId="77777777" w:rsidR="001967DF" w:rsidRPr="001967DF" w:rsidRDefault="001967DF" w:rsidP="001967DF">
      <w:pPr>
        <w:widowControl w:val="0"/>
        <w:autoSpaceDE w:val="0"/>
        <w:autoSpaceDN w:val="0"/>
        <w:spacing w:after="0" w:line="240" w:lineRule="auto"/>
        <w:ind w:left="113" w:right="104" w:firstLine="720"/>
        <w:jc w:val="both"/>
        <w:rPr>
          <w:rFonts w:ascii="Garamond" w:eastAsia="Times New Roman" w:hAnsi="Garamond" w:cs="Times New Roman"/>
          <w:bCs/>
          <w:sz w:val="24"/>
          <w:szCs w:val="24"/>
          <w:lang w:val="id"/>
        </w:rPr>
      </w:pPr>
      <w:r w:rsidRPr="001967DF">
        <w:rPr>
          <w:rFonts w:ascii="Garamond" w:eastAsia="Times New Roman" w:hAnsi="Garamond" w:cs="Times New Roman"/>
          <w:sz w:val="24"/>
          <w:szCs w:val="24"/>
          <w:lang w:val="id"/>
        </w:rPr>
        <w:t xml:space="preserve">Untuk melakukan uji </w:t>
      </w:r>
      <w:r w:rsidRPr="001967DF">
        <w:rPr>
          <w:rFonts w:ascii="Garamond" w:eastAsia="Times New Roman" w:hAnsi="Garamond" w:cs="Times New Roman"/>
          <w:i/>
          <w:sz w:val="24"/>
          <w:szCs w:val="24"/>
          <w:lang w:val="id"/>
        </w:rPr>
        <w:t>sample paired t-</w:t>
      </w:r>
      <w:r w:rsidRPr="001967DF">
        <w:rPr>
          <w:rFonts w:ascii="Garamond" w:eastAsia="Times New Roman" w:hAnsi="Garamond" w:cs="Times New Roman"/>
          <w:sz w:val="24"/>
          <w:szCs w:val="24"/>
          <w:lang w:val="id"/>
        </w:rPr>
        <w:t>test, data yang digunakan harus berdistribusi normal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dengan menggunakan uji normalitas.</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normalitas</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bertujuan untuk</w:t>
      </w:r>
      <w:r w:rsidRPr="001967DF">
        <w:rPr>
          <w:rFonts w:ascii="Garamond" w:eastAsia="Times New Roman" w:hAnsi="Garamond" w:cs="Times New Roman"/>
          <w:spacing w:val="60"/>
          <w:sz w:val="24"/>
          <w:szCs w:val="24"/>
          <w:lang w:val="id"/>
        </w:rPr>
        <w:t xml:space="preserve"> </w:t>
      </w:r>
      <w:r w:rsidRPr="001967DF">
        <w:rPr>
          <w:rFonts w:ascii="Garamond" w:eastAsia="Times New Roman" w:hAnsi="Garamond" w:cs="Times New Roman"/>
          <w:sz w:val="24"/>
          <w:szCs w:val="24"/>
          <w:lang w:val="id"/>
        </w:rPr>
        <w:t>mengetahui apakah sebuah</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data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penelitian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berdistribusi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normal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atau</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tidak.</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Salah</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satu</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cara</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untuk</w:t>
      </w:r>
      <w:r w:rsidRPr="001967DF">
        <w:rPr>
          <w:rFonts w:ascii="Garamond" w:eastAsia="Times New Roman" w:hAnsi="Garamond" w:cs="Times New Roman"/>
          <w:spacing w:val="60"/>
          <w:sz w:val="24"/>
          <w:szCs w:val="24"/>
          <w:lang w:val="id"/>
        </w:rPr>
        <w:t xml:space="preserve"> </w:t>
      </w:r>
      <w:r w:rsidRPr="001967DF">
        <w:rPr>
          <w:rFonts w:ascii="Garamond" w:eastAsia="Times New Roman" w:hAnsi="Garamond" w:cs="Times New Roman"/>
          <w:sz w:val="24"/>
          <w:szCs w:val="24"/>
          <w:lang w:val="id"/>
        </w:rPr>
        <w:t>mendeteksi</w:t>
      </w:r>
      <w:r w:rsidRPr="001967DF">
        <w:rPr>
          <w:rFonts w:ascii="Garamond" w:eastAsia="Times New Roman" w:hAnsi="Garamond" w:cs="Times New Roman"/>
          <w:spacing w:val="60"/>
          <w:sz w:val="24"/>
          <w:szCs w:val="24"/>
          <w:lang w:val="id"/>
        </w:rPr>
        <w:t xml:space="preserve"> </w:t>
      </w:r>
      <w:r w:rsidRPr="001967DF">
        <w:rPr>
          <w:rFonts w:ascii="Garamond" w:eastAsia="Times New Roman" w:hAnsi="Garamond" w:cs="Times New Roman"/>
          <w:sz w:val="24"/>
          <w:szCs w:val="24"/>
          <w:lang w:val="id"/>
        </w:rPr>
        <w:t>kenormalan</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 xml:space="preserve">sebuah data dapat dilakukan dengan </w:t>
      </w:r>
      <w:r w:rsidRPr="001967DF">
        <w:rPr>
          <w:rFonts w:ascii="Garamond" w:eastAsia="Times New Roman" w:hAnsi="Garamond" w:cs="Times New Roman"/>
          <w:bCs/>
          <w:sz w:val="24"/>
          <w:szCs w:val="24"/>
          <w:lang w:val="id"/>
        </w:rPr>
        <w:t xml:space="preserve">menggunakan rumus Shapiro Wilk dengan taraf signifikasi yaitu α = 0,05 karena sampel dalam penelitian ini menggunakan sampel kecil. </w:t>
      </w:r>
      <w:r w:rsidRPr="001967DF">
        <w:rPr>
          <w:rFonts w:ascii="Garamond" w:eastAsia="Times New Roman" w:hAnsi="Garamond" w:cs="Times New Roman"/>
          <w:spacing w:val="12"/>
          <w:sz w:val="24"/>
          <w:szCs w:val="24"/>
          <w:lang w:val="id"/>
        </w:rPr>
        <w:t xml:space="preserve"> </w:t>
      </w:r>
      <w:r w:rsidRPr="001967DF">
        <w:rPr>
          <w:rFonts w:ascii="Garamond" w:eastAsia="Times New Roman" w:hAnsi="Garamond" w:cs="Times New Roman"/>
          <w:sz w:val="24"/>
          <w:szCs w:val="24"/>
          <w:lang w:val="id"/>
        </w:rPr>
        <w:t>(kurang</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dari</w:t>
      </w:r>
      <w:r w:rsidRPr="001967DF">
        <w:rPr>
          <w:rFonts w:ascii="Garamond" w:eastAsia="Times New Roman" w:hAnsi="Garamond" w:cs="Times New Roman"/>
          <w:spacing w:val="12"/>
          <w:sz w:val="24"/>
          <w:szCs w:val="24"/>
          <w:lang w:val="id"/>
        </w:rPr>
        <w:t xml:space="preserve"> </w:t>
      </w:r>
      <w:r w:rsidRPr="001967DF">
        <w:rPr>
          <w:rFonts w:ascii="Garamond" w:eastAsia="Times New Roman" w:hAnsi="Garamond" w:cs="Times New Roman"/>
          <w:sz w:val="24"/>
          <w:szCs w:val="24"/>
          <w:lang w:val="id"/>
        </w:rPr>
        <w:t>50</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data),</w:t>
      </w:r>
      <w:r w:rsidRPr="001967DF">
        <w:rPr>
          <w:rFonts w:ascii="Garamond" w:eastAsia="Times New Roman" w:hAnsi="Garamond" w:cs="Times New Roman"/>
          <w:spacing w:val="13"/>
          <w:sz w:val="24"/>
          <w:szCs w:val="24"/>
          <w:lang w:val="id"/>
        </w:rPr>
        <w:t xml:space="preserve"> </w:t>
      </w:r>
      <w:r w:rsidRPr="001967DF">
        <w:rPr>
          <w:rFonts w:ascii="Garamond" w:eastAsia="Times New Roman" w:hAnsi="Garamond" w:cs="Times New Roman"/>
          <w:sz w:val="24"/>
          <w:szCs w:val="24"/>
          <w:lang w:val="id"/>
        </w:rPr>
        <w:t>sementara</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sz w:val="24"/>
          <w:szCs w:val="24"/>
          <w:lang w:val="id"/>
        </w:rPr>
        <w:t>untuk</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jumlah</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sampel</w:t>
      </w:r>
      <w:r w:rsidRPr="001967DF">
        <w:rPr>
          <w:rFonts w:ascii="Garamond" w:eastAsia="Times New Roman" w:hAnsi="Garamond" w:cs="Times New Roman"/>
          <w:spacing w:val="17"/>
          <w:sz w:val="24"/>
          <w:szCs w:val="24"/>
          <w:lang w:val="id"/>
        </w:rPr>
        <w:t xml:space="preserve"> </w:t>
      </w:r>
      <w:r w:rsidRPr="001967DF">
        <w:rPr>
          <w:rFonts w:ascii="Garamond" w:eastAsia="Times New Roman" w:hAnsi="Garamond" w:cs="Times New Roman"/>
          <w:sz w:val="24"/>
          <w:szCs w:val="24"/>
          <w:lang w:val="id"/>
        </w:rPr>
        <w:t>besar</w:t>
      </w:r>
      <w:r w:rsidRPr="001967DF">
        <w:rPr>
          <w:rFonts w:ascii="Garamond" w:eastAsia="Times New Roman" w:hAnsi="Garamond" w:cs="Times New Roman"/>
          <w:spacing w:val="18"/>
          <w:sz w:val="24"/>
          <w:szCs w:val="24"/>
          <w:lang w:val="id"/>
        </w:rPr>
        <w:t xml:space="preserve"> </w:t>
      </w:r>
      <w:r w:rsidRPr="001967DF">
        <w:rPr>
          <w:rFonts w:ascii="Garamond" w:eastAsia="Times New Roman" w:hAnsi="Garamond" w:cs="Times New Roman"/>
          <w:sz w:val="24"/>
          <w:szCs w:val="24"/>
          <w:lang w:val="id"/>
        </w:rPr>
        <w:t>(lebih</w:t>
      </w:r>
      <w:r w:rsidRPr="001967DF">
        <w:rPr>
          <w:rFonts w:ascii="Garamond" w:eastAsia="Times New Roman" w:hAnsi="Garamond" w:cs="Times New Roman"/>
          <w:spacing w:val="16"/>
          <w:sz w:val="24"/>
          <w:szCs w:val="24"/>
          <w:lang w:val="id"/>
        </w:rPr>
        <w:t xml:space="preserve"> </w:t>
      </w:r>
      <w:r w:rsidRPr="001967DF">
        <w:rPr>
          <w:rFonts w:ascii="Garamond" w:eastAsia="Times New Roman" w:hAnsi="Garamond" w:cs="Times New Roman"/>
          <w:sz w:val="24"/>
          <w:szCs w:val="24"/>
          <w:lang w:val="id"/>
        </w:rPr>
        <w:t>dari</w:t>
      </w:r>
      <w:r w:rsidRPr="001967DF">
        <w:rPr>
          <w:rFonts w:ascii="Garamond" w:eastAsia="Times New Roman" w:hAnsi="Garamond" w:cs="Times New Roman"/>
          <w:spacing w:val="-57"/>
          <w:sz w:val="24"/>
          <w:szCs w:val="24"/>
          <w:lang w:val="id"/>
        </w:rPr>
        <w:t xml:space="preserve"> </w:t>
      </w:r>
      <w:r w:rsidRPr="001967DF">
        <w:rPr>
          <w:rFonts w:ascii="Garamond" w:eastAsia="Times New Roman" w:hAnsi="Garamond" w:cs="Times New Roman"/>
          <w:sz w:val="24"/>
          <w:szCs w:val="24"/>
          <w:lang w:val="id"/>
        </w:rPr>
        <w:t xml:space="preserve">50 data) maka uji normalitas menggunakan Teknik </w:t>
      </w:r>
      <w:r w:rsidRPr="001967DF">
        <w:rPr>
          <w:rFonts w:ascii="Garamond" w:eastAsia="Times New Roman" w:hAnsi="Garamond" w:cs="Times New Roman"/>
          <w:i/>
          <w:sz w:val="24"/>
          <w:szCs w:val="24"/>
          <w:lang w:val="id"/>
        </w:rPr>
        <w:t>Kolmogorov Smirnov</w:t>
      </w:r>
      <w:r w:rsidRPr="001967DF">
        <w:rPr>
          <w:rFonts w:ascii="Garamond" w:eastAsia="Times New Roman" w:hAnsi="Garamond" w:cs="Times New Roman"/>
          <w:sz w:val="24"/>
          <w:szCs w:val="24"/>
          <w:lang w:val="id"/>
        </w:rPr>
        <w:t xml:space="preserve">. </w:t>
      </w:r>
      <w:r w:rsidRPr="001967DF">
        <w:rPr>
          <w:rFonts w:ascii="Garamond" w:eastAsia="Times New Roman" w:hAnsi="Garamond" w:cs="Times New Roman"/>
          <w:bCs/>
          <w:sz w:val="24"/>
          <w:szCs w:val="24"/>
          <w:lang w:val="id"/>
        </w:rPr>
        <w:t>Sehingga disarankan untuk menggunakan uji shapiro wilk untuk sampel data kurang dari 50 sampel (N&lt;50). Dalam pengujian,suatu data dikatakan berdistribusi normal apabila nilai signifikansi &gt;0.05 (sig. &gt;0.05).</w:t>
      </w:r>
      <w:r w:rsidRPr="001967DF">
        <w:rPr>
          <w:rFonts w:ascii="Times New Roman" w:eastAsia="Times New Roman" w:hAnsi="Times New Roman" w:cs="Times New Roman"/>
          <w:bCs/>
          <w:sz w:val="24"/>
          <w:szCs w:val="24"/>
          <w:lang w:val="id"/>
        </w:rPr>
        <w:t xml:space="preserve"> </w:t>
      </w:r>
      <w:r w:rsidRPr="001967DF">
        <w:rPr>
          <w:rFonts w:ascii="Garamond" w:eastAsia="Times New Roman" w:hAnsi="Garamond" w:cs="Times New Roman"/>
          <w:bCs/>
          <w:sz w:val="24"/>
          <w:szCs w:val="24"/>
          <w:lang w:val="id"/>
        </w:rPr>
        <w:t xml:space="preserve">Pengujian normalitas data dilakukan dengan menggunakan bantuan SPSS versi 25.0 dengan dasar pengambilan keputusan sebagai berikut: a) Jika nilai signifikasi (sig) lebih besar dari 0.05 maka data penelitian berdistribusi normal ; b) Jika nilai signifikasi (sig) lebih kecil maka data penelitian tidak berdistribusi normal. Adapun hasil uji normalitas data dengan Shapiro Wilk sebagai berikut: </w:t>
      </w:r>
    </w:p>
    <w:p w14:paraId="0446F98A" w14:textId="77777777" w:rsidR="001967DF" w:rsidRPr="001967DF" w:rsidRDefault="001967DF" w:rsidP="001967DF">
      <w:pPr>
        <w:widowControl w:val="0"/>
        <w:autoSpaceDE w:val="0"/>
        <w:autoSpaceDN w:val="0"/>
        <w:spacing w:after="0" w:line="240" w:lineRule="auto"/>
        <w:ind w:left="113" w:right="104" w:firstLine="720"/>
        <w:jc w:val="center"/>
        <w:rPr>
          <w:rFonts w:ascii="Garamond" w:eastAsia="Times New Roman" w:hAnsi="Garamond" w:cs="Times New Roman"/>
          <w:b/>
          <w:sz w:val="24"/>
          <w:szCs w:val="24"/>
          <w:lang w:val="id"/>
        </w:rPr>
      </w:pPr>
      <w:r w:rsidRPr="001967DF">
        <w:rPr>
          <w:rFonts w:ascii="Garamond" w:eastAsia="Times New Roman" w:hAnsi="Garamond" w:cs="Times New Roman"/>
          <w:b/>
          <w:sz w:val="24"/>
          <w:szCs w:val="24"/>
          <w:lang w:val="id"/>
        </w:rPr>
        <w:t>Tabel 4. Hasil Uji Normalitas Data</w:t>
      </w:r>
    </w:p>
    <w:tbl>
      <w:tblPr>
        <w:tblW w:w="71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3"/>
        <w:gridCol w:w="1030"/>
        <w:gridCol w:w="1030"/>
        <w:gridCol w:w="1030"/>
        <w:gridCol w:w="1030"/>
        <w:gridCol w:w="1030"/>
        <w:gridCol w:w="1030"/>
      </w:tblGrid>
      <w:tr w:rsidR="001967DF" w:rsidRPr="001967DF" w14:paraId="7402274A" w14:textId="77777777" w:rsidTr="008451C5">
        <w:trPr>
          <w:cantSplit/>
        </w:trPr>
        <w:tc>
          <w:tcPr>
            <w:tcW w:w="7163" w:type="dxa"/>
            <w:gridSpan w:val="7"/>
            <w:shd w:val="clear" w:color="auto" w:fill="FFFFFF"/>
            <w:vAlign w:val="center"/>
          </w:tcPr>
          <w:p w14:paraId="31DFDBDB"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color w:val="010205"/>
                <w:sz w:val="24"/>
                <w:szCs w:val="24"/>
                <w:lang w:val="id"/>
              </w:rPr>
            </w:pPr>
            <w:r w:rsidRPr="001967DF">
              <w:rPr>
                <w:rFonts w:ascii="Garamond" w:eastAsia="Times New Roman" w:hAnsi="Garamond" w:cs="Arial"/>
                <w:b/>
                <w:bCs/>
                <w:color w:val="010205"/>
                <w:sz w:val="24"/>
                <w:szCs w:val="24"/>
                <w:lang w:val="id"/>
              </w:rPr>
              <w:t>Tests of Normality</w:t>
            </w:r>
          </w:p>
        </w:tc>
      </w:tr>
      <w:tr w:rsidR="001967DF" w:rsidRPr="001967DF" w14:paraId="1F74E8C5" w14:textId="77777777" w:rsidTr="008451C5">
        <w:trPr>
          <w:cantSplit/>
        </w:trPr>
        <w:tc>
          <w:tcPr>
            <w:tcW w:w="983" w:type="dxa"/>
            <w:vMerge w:val="restart"/>
            <w:shd w:val="clear" w:color="auto" w:fill="FFFFFF"/>
            <w:vAlign w:val="bottom"/>
          </w:tcPr>
          <w:p w14:paraId="11AA2DB5" w14:textId="77777777" w:rsidR="001967DF" w:rsidRPr="001967DF" w:rsidRDefault="001967DF" w:rsidP="001967DF">
            <w:pPr>
              <w:widowControl w:val="0"/>
              <w:autoSpaceDE w:val="0"/>
              <w:autoSpaceDN w:val="0"/>
              <w:adjustRightInd w:val="0"/>
              <w:spacing w:after="0" w:line="240" w:lineRule="auto"/>
              <w:rPr>
                <w:rFonts w:ascii="Garamond" w:eastAsia="Times New Roman" w:hAnsi="Garamond" w:cs="Times New Roman"/>
                <w:sz w:val="24"/>
                <w:szCs w:val="24"/>
                <w:lang w:val="id"/>
              </w:rPr>
            </w:pPr>
          </w:p>
        </w:tc>
        <w:tc>
          <w:tcPr>
            <w:tcW w:w="3090" w:type="dxa"/>
            <w:gridSpan w:val="3"/>
            <w:shd w:val="clear" w:color="auto" w:fill="FFFFFF"/>
            <w:vAlign w:val="bottom"/>
          </w:tcPr>
          <w:p w14:paraId="48A83AEA"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Kolmogorov-Smirnov</w:t>
            </w:r>
            <w:r w:rsidRPr="001967DF">
              <w:rPr>
                <w:rFonts w:ascii="Garamond" w:eastAsia="Times New Roman" w:hAnsi="Garamond" w:cs="Arial"/>
                <w:sz w:val="24"/>
                <w:szCs w:val="24"/>
                <w:vertAlign w:val="superscript"/>
                <w:lang w:val="id"/>
              </w:rPr>
              <w:t>a</w:t>
            </w:r>
          </w:p>
        </w:tc>
        <w:tc>
          <w:tcPr>
            <w:tcW w:w="3090" w:type="dxa"/>
            <w:gridSpan w:val="3"/>
            <w:shd w:val="clear" w:color="auto" w:fill="FFFFFF"/>
            <w:vAlign w:val="bottom"/>
          </w:tcPr>
          <w:p w14:paraId="78E90BC1"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Shapiro-Wilk</w:t>
            </w:r>
          </w:p>
        </w:tc>
      </w:tr>
      <w:tr w:rsidR="001967DF" w:rsidRPr="001967DF" w14:paraId="0A01423E" w14:textId="77777777" w:rsidTr="008451C5">
        <w:trPr>
          <w:cantSplit/>
        </w:trPr>
        <w:tc>
          <w:tcPr>
            <w:tcW w:w="983" w:type="dxa"/>
            <w:vMerge/>
            <w:shd w:val="clear" w:color="auto" w:fill="FFFFFF"/>
            <w:vAlign w:val="bottom"/>
          </w:tcPr>
          <w:p w14:paraId="63129891" w14:textId="77777777" w:rsidR="001967DF" w:rsidRPr="001967DF" w:rsidRDefault="001967DF" w:rsidP="001967DF">
            <w:pPr>
              <w:widowControl w:val="0"/>
              <w:autoSpaceDE w:val="0"/>
              <w:autoSpaceDN w:val="0"/>
              <w:adjustRightInd w:val="0"/>
              <w:spacing w:after="0" w:line="240" w:lineRule="auto"/>
              <w:rPr>
                <w:rFonts w:ascii="Garamond" w:eastAsia="Times New Roman" w:hAnsi="Garamond" w:cs="Arial"/>
                <w:color w:val="264A60"/>
                <w:sz w:val="24"/>
                <w:szCs w:val="24"/>
                <w:lang w:val="id"/>
              </w:rPr>
            </w:pPr>
          </w:p>
        </w:tc>
        <w:tc>
          <w:tcPr>
            <w:tcW w:w="1030" w:type="dxa"/>
            <w:shd w:val="clear" w:color="auto" w:fill="FFFFFF"/>
            <w:vAlign w:val="bottom"/>
          </w:tcPr>
          <w:p w14:paraId="5B73EC0F"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Statistic</w:t>
            </w:r>
          </w:p>
        </w:tc>
        <w:tc>
          <w:tcPr>
            <w:tcW w:w="1030" w:type="dxa"/>
            <w:shd w:val="clear" w:color="auto" w:fill="FFFFFF"/>
            <w:vAlign w:val="bottom"/>
          </w:tcPr>
          <w:p w14:paraId="0933DF2F"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Df</w:t>
            </w:r>
          </w:p>
        </w:tc>
        <w:tc>
          <w:tcPr>
            <w:tcW w:w="1030" w:type="dxa"/>
            <w:shd w:val="clear" w:color="auto" w:fill="FFFFFF"/>
            <w:vAlign w:val="bottom"/>
          </w:tcPr>
          <w:p w14:paraId="2605B87C"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Sig.</w:t>
            </w:r>
          </w:p>
        </w:tc>
        <w:tc>
          <w:tcPr>
            <w:tcW w:w="1030" w:type="dxa"/>
            <w:shd w:val="clear" w:color="auto" w:fill="FFFFFF"/>
            <w:vAlign w:val="bottom"/>
          </w:tcPr>
          <w:p w14:paraId="44833F8B"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Statistic</w:t>
            </w:r>
          </w:p>
        </w:tc>
        <w:tc>
          <w:tcPr>
            <w:tcW w:w="1030" w:type="dxa"/>
            <w:shd w:val="clear" w:color="auto" w:fill="FFFFFF"/>
            <w:vAlign w:val="bottom"/>
          </w:tcPr>
          <w:p w14:paraId="7A2990CF"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Df</w:t>
            </w:r>
          </w:p>
        </w:tc>
        <w:tc>
          <w:tcPr>
            <w:tcW w:w="1030" w:type="dxa"/>
            <w:shd w:val="clear" w:color="auto" w:fill="FFFFFF"/>
            <w:vAlign w:val="bottom"/>
          </w:tcPr>
          <w:p w14:paraId="27A542D2" w14:textId="77777777" w:rsidR="001967DF" w:rsidRPr="001967DF" w:rsidRDefault="001967DF" w:rsidP="001967DF">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1967DF">
              <w:rPr>
                <w:rFonts w:ascii="Garamond" w:eastAsia="Times New Roman" w:hAnsi="Garamond" w:cs="Arial"/>
                <w:sz w:val="24"/>
                <w:szCs w:val="24"/>
                <w:lang w:val="id"/>
              </w:rPr>
              <w:t>Sig.</w:t>
            </w:r>
          </w:p>
        </w:tc>
      </w:tr>
      <w:tr w:rsidR="001967DF" w:rsidRPr="001967DF" w14:paraId="001042C7" w14:textId="77777777" w:rsidTr="008451C5">
        <w:trPr>
          <w:cantSplit/>
        </w:trPr>
        <w:tc>
          <w:tcPr>
            <w:tcW w:w="983" w:type="dxa"/>
            <w:shd w:val="clear" w:color="auto" w:fill="E0E0E0"/>
          </w:tcPr>
          <w:p w14:paraId="6D56F0BB" w14:textId="77777777" w:rsidR="001967DF" w:rsidRPr="001967DF" w:rsidRDefault="001967DF" w:rsidP="001967DF">
            <w:pPr>
              <w:widowControl w:val="0"/>
              <w:autoSpaceDE w:val="0"/>
              <w:autoSpaceDN w:val="0"/>
              <w:adjustRightInd w:val="0"/>
              <w:spacing w:after="0" w:line="240" w:lineRule="auto"/>
              <w:ind w:left="60" w:right="60"/>
              <w:rPr>
                <w:rFonts w:ascii="Garamond" w:eastAsia="Times New Roman" w:hAnsi="Garamond" w:cs="Arial"/>
                <w:color w:val="264A60"/>
                <w:sz w:val="24"/>
                <w:szCs w:val="24"/>
                <w:lang w:val="id"/>
              </w:rPr>
            </w:pPr>
            <w:r w:rsidRPr="001967DF">
              <w:rPr>
                <w:rFonts w:ascii="Garamond" w:eastAsia="Times New Roman" w:hAnsi="Garamond" w:cs="Arial"/>
                <w:color w:val="264A60"/>
                <w:sz w:val="24"/>
                <w:szCs w:val="24"/>
                <w:lang w:val="id"/>
              </w:rPr>
              <w:t>Pretest</w:t>
            </w:r>
          </w:p>
        </w:tc>
        <w:tc>
          <w:tcPr>
            <w:tcW w:w="1030" w:type="dxa"/>
            <w:shd w:val="clear" w:color="auto" w:fill="FFFFFF"/>
          </w:tcPr>
          <w:p w14:paraId="3B5E1638"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.209</w:t>
            </w:r>
          </w:p>
        </w:tc>
        <w:tc>
          <w:tcPr>
            <w:tcW w:w="1030" w:type="dxa"/>
            <w:shd w:val="clear" w:color="auto" w:fill="FFFFFF"/>
          </w:tcPr>
          <w:p w14:paraId="2387258E"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10</w:t>
            </w:r>
          </w:p>
        </w:tc>
        <w:tc>
          <w:tcPr>
            <w:tcW w:w="1030" w:type="dxa"/>
            <w:shd w:val="clear" w:color="auto" w:fill="FFFFFF"/>
          </w:tcPr>
          <w:p w14:paraId="12B88FCE"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.200</w:t>
            </w:r>
            <w:r w:rsidRPr="001967DF">
              <w:rPr>
                <w:rFonts w:ascii="Garamond" w:eastAsia="Times New Roman" w:hAnsi="Garamond" w:cs="Arial"/>
                <w:sz w:val="24"/>
                <w:szCs w:val="24"/>
                <w:vertAlign w:val="superscript"/>
                <w:lang w:val="id"/>
              </w:rPr>
              <w:t>*</w:t>
            </w:r>
          </w:p>
        </w:tc>
        <w:tc>
          <w:tcPr>
            <w:tcW w:w="1030" w:type="dxa"/>
            <w:shd w:val="clear" w:color="auto" w:fill="FFFFFF"/>
          </w:tcPr>
          <w:p w14:paraId="4D7195CC"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.921</w:t>
            </w:r>
          </w:p>
        </w:tc>
        <w:tc>
          <w:tcPr>
            <w:tcW w:w="1030" w:type="dxa"/>
            <w:shd w:val="clear" w:color="auto" w:fill="FFFFFF"/>
          </w:tcPr>
          <w:p w14:paraId="198C8349"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10</w:t>
            </w:r>
          </w:p>
        </w:tc>
        <w:tc>
          <w:tcPr>
            <w:tcW w:w="1030" w:type="dxa"/>
            <w:shd w:val="clear" w:color="auto" w:fill="FFFFFF"/>
          </w:tcPr>
          <w:p w14:paraId="3E9548A2"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.369</w:t>
            </w:r>
          </w:p>
        </w:tc>
      </w:tr>
      <w:tr w:rsidR="001967DF" w:rsidRPr="001967DF" w14:paraId="0F75F75D" w14:textId="77777777" w:rsidTr="008451C5">
        <w:trPr>
          <w:cantSplit/>
        </w:trPr>
        <w:tc>
          <w:tcPr>
            <w:tcW w:w="983" w:type="dxa"/>
            <w:shd w:val="clear" w:color="auto" w:fill="E0E0E0"/>
          </w:tcPr>
          <w:p w14:paraId="0ADE6A31" w14:textId="77777777" w:rsidR="001967DF" w:rsidRPr="001967DF" w:rsidRDefault="001967DF" w:rsidP="001967DF">
            <w:pPr>
              <w:widowControl w:val="0"/>
              <w:autoSpaceDE w:val="0"/>
              <w:autoSpaceDN w:val="0"/>
              <w:adjustRightInd w:val="0"/>
              <w:spacing w:after="0" w:line="240" w:lineRule="auto"/>
              <w:ind w:left="60" w:right="60"/>
              <w:rPr>
                <w:rFonts w:ascii="Garamond" w:eastAsia="Times New Roman" w:hAnsi="Garamond" w:cs="Arial"/>
                <w:color w:val="264A60"/>
                <w:sz w:val="24"/>
                <w:szCs w:val="24"/>
                <w:lang w:val="id"/>
              </w:rPr>
            </w:pPr>
            <w:r w:rsidRPr="001967DF">
              <w:rPr>
                <w:rFonts w:ascii="Garamond" w:eastAsia="Times New Roman" w:hAnsi="Garamond" w:cs="Arial"/>
                <w:color w:val="264A60"/>
                <w:sz w:val="24"/>
                <w:szCs w:val="24"/>
                <w:lang w:val="id"/>
              </w:rPr>
              <w:t>Posttest</w:t>
            </w:r>
          </w:p>
        </w:tc>
        <w:tc>
          <w:tcPr>
            <w:tcW w:w="1030" w:type="dxa"/>
            <w:shd w:val="clear" w:color="auto" w:fill="FFFFFF"/>
          </w:tcPr>
          <w:p w14:paraId="119C9F7D"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.202</w:t>
            </w:r>
          </w:p>
        </w:tc>
        <w:tc>
          <w:tcPr>
            <w:tcW w:w="1030" w:type="dxa"/>
            <w:shd w:val="clear" w:color="auto" w:fill="FFFFFF"/>
          </w:tcPr>
          <w:p w14:paraId="409F3CB2"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10</w:t>
            </w:r>
          </w:p>
        </w:tc>
        <w:tc>
          <w:tcPr>
            <w:tcW w:w="1030" w:type="dxa"/>
            <w:shd w:val="clear" w:color="auto" w:fill="FFFFFF"/>
          </w:tcPr>
          <w:p w14:paraId="37E8487B"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.200</w:t>
            </w:r>
            <w:r w:rsidRPr="001967DF">
              <w:rPr>
                <w:rFonts w:ascii="Garamond" w:eastAsia="Times New Roman" w:hAnsi="Garamond" w:cs="Arial"/>
                <w:sz w:val="24"/>
                <w:szCs w:val="24"/>
                <w:vertAlign w:val="superscript"/>
                <w:lang w:val="id"/>
              </w:rPr>
              <w:t>*</w:t>
            </w:r>
          </w:p>
        </w:tc>
        <w:tc>
          <w:tcPr>
            <w:tcW w:w="1030" w:type="dxa"/>
            <w:shd w:val="clear" w:color="auto" w:fill="FFFFFF"/>
          </w:tcPr>
          <w:p w14:paraId="653179D0"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.918</w:t>
            </w:r>
          </w:p>
        </w:tc>
        <w:tc>
          <w:tcPr>
            <w:tcW w:w="1030" w:type="dxa"/>
            <w:shd w:val="clear" w:color="auto" w:fill="FFFFFF"/>
          </w:tcPr>
          <w:p w14:paraId="361B0651"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10</w:t>
            </w:r>
          </w:p>
        </w:tc>
        <w:tc>
          <w:tcPr>
            <w:tcW w:w="1030" w:type="dxa"/>
            <w:shd w:val="clear" w:color="auto" w:fill="FFFFFF"/>
          </w:tcPr>
          <w:p w14:paraId="45CE1E87" w14:textId="77777777" w:rsidR="001967DF" w:rsidRPr="001967DF" w:rsidRDefault="001967DF" w:rsidP="001967DF">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1967DF">
              <w:rPr>
                <w:rFonts w:ascii="Garamond" w:eastAsia="Times New Roman" w:hAnsi="Garamond" w:cs="Arial"/>
                <w:sz w:val="24"/>
                <w:szCs w:val="24"/>
                <w:lang w:val="id"/>
              </w:rPr>
              <w:t>.343</w:t>
            </w:r>
          </w:p>
        </w:tc>
      </w:tr>
      <w:tr w:rsidR="001967DF" w:rsidRPr="001967DF" w14:paraId="6D5FF175" w14:textId="77777777" w:rsidTr="008451C5">
        <w:trPr>
          <w:cantSplit/>
        </w:trPr>
        <w:tc>
          <w:tcPr>
            <w:tcW w:w="7163" w:type="dxa"/>
            <w:gridSpan w:val="7"/>
            <w:shd w:val="clear" w:color="auto" w:fill="FFFFFF"/>
          </w:tcPr>
          <w:p w14:paraId="3B9F67DA" w14:textId="77777777" w:rsidR="001967DF" w:rsidRPr="001967DF" w:rsidRDefault="001967DF" w:rsidP="001967DF">
            <w:pPr>
              <w:widowControl w:val="0"/>
              <w:autoSpaceDE w:val="0"/>
              <w:autoSpaceDN w:val="0"/>
              <w:adjustRightInd w:val="0"/>
              <w:spacing w:after="0" w:line="240" w:lineRule="auto"/>
              <w:ind w:left="60" w:right="60"/>
              <w:rPr>
                <w:rFonts w:ascii="Garamond" w:eastAsia="Times New Roman" w:hAnsi="Garamond" w:cs="Arial"/>
                <w:sz w:val="24"/>
                <w:szCs w:val="24"/>
                <w:lang w:val="id"/>
              </w:rPr>
            </w:pPr>
            <w:r w:rsidRPr="001967DF">
              <w:rPr>
                <w:rFonts w:ascii="Garamond" w:eastAsia="Times New Roman" w:hAnsi="Garamond" w:cs="Arial"/>
                <w:sz w:val="24"/>
                <w:szCs w:val="24"/>
                <w:lang w:val="id"/>
              </w:rPr>
              <w:t>*. This is a lower bound of the true significance.</w:t>
            </w:r>
          </w:p>
        </w:tc>
      </w:tr>
      <w:tr w:rsidR="001967DF" w:rsidRPr="001967DF" w14:paraId="7D4F84EF" w14:textId="77777777" w:rsidTr="008451C5">
        <w:trPr>
          <w:cantSplit/>
        </w:trPr>
        <w:tc>
          <w:tcPr>
            <w:tcW w:w="7163" w:type="dxa"/>
            <w:gridSpan w:val="7"/>
            <w:shd w:val="clear" w:color="auto" w:fill="FFFFFF"/>
          </w:tcPr>
          <w:p w14:paraId="14BEF87D" w14:textId="77777777" w:rsidR="001967DF" w:rsidRPr="001967DF" w:rsidRDefault="001967DF" w:rsidP="001967DF">
            <w:pPr>
              <w:widowControl w:val="0"/>
              <w:autoSpaceDE w:val="0"/>
              <w:autoSpaceDN w:val="0"/>
              <w:adjustRightInd w:val="0"/>
              <w:spacing w:after="0" w:line="240" w:lineRule="auto"/>
              <w:ind w:left="60" w:right="60"/>
              <w:rPr>
                <w:rFonts w:ascii="Garamond" w:eastAsia="Times New Roman" w:hAnsi="Garamond" w:cs="Arial"/>
                <w:sz w:val="24"/>
                <w:szCs w:val="24"/>
                <w:lang w:val="id"/>
              </w:rPr>
            </w:pPr>
            <w:r w:rsidRPr="001967DF">
              <w:rPr>
                <w:rFonts w:ascii="Garamond" w:eastAsia="Times New Roman" w:hAnsi="Garamond" w:cs="Arial"/>
                <w:sz w:val="24"/>
                <w:szCs w:val="24"/>
                <w:lang w:val="id"/>
              </w:rPr>
              <w:t>a. Lilliefors Significance Correction</w:t>
            </w:r>
          </w:p>
        </w:tc>
      </w:tr>
    </w:tbl>
    <w:p w14:paraId="6EABC77F" w14:textId="77777777" w:rsidR="001967DF" w:rsidRPr="001967DF" w:rsidRDefault="001967DF" w:rsidP="001967DF">
      <w:pPr>
        <w:widowControl w:val="0"/>
        <w:autoSpaceDE w:val="0"/>
        <w:autoSpaceDN w:val="0"/>
        <w:spacing w:after="0" w:line="240" w:lineRule="auto"/>
        <w:ind w:left="113" w:right="104" w:firstLine="720"/>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Berdasarkan tabel diatas, pada hasil uji </w:t>
      </w:r>
      <w:r w:rsidRPr="001967DF">
        <w:rPr>
          <w:rFonts w:ascii="Garamond" w:eastAsia="Times New Roman" w:hAnsi="Garamond" w:cs="Times New Roman"/>
          <w:i/>
          <w:iCs/>
          <w:sz w:val="24"/>
          <w:szCs w:val="24"/>
          <w:lang w:val="id"/>
        </w:rPr>
        <w:t>Shapiro Wilk</w:t>
      </w:r>
      <w:r w:rsidRPr="001967DF">
        <w:rPr>
          <w:rFonts w:ascii="Garamond" w:eastAsia="Times New Roman" w:hAnsi="Garamond" w:cs="Times New Roman"/>
          <w:sz w:val="24"/>
          <w:szCs w:val="24"/>
          <w:lang w:val="id"/>
        </w:rPr>
        <w:t xml:space="preserve"> menunjukkan data berdistribusi </w:t>
      </w:r>
      <w:r w:rsidRPr="001967DF">
        <w:rPr>
          <w:rFonts w:ascii="Garamond" w:eastAsia="Times New Roman" w:hAnsi="Garamond" w:cs="Times New Roman"/>
          <w:sz w:val="24"/>
          <w:szCs w:val="24"/>
          <w:lang w:val="id"/>
        </w:rPr>
        <w:lastRenderedPageBreak/>
        <w:t xml:space="preserve">normal. Hal ini bisa dilihat pada nilai signifikasi yang diperoleh lebih besar dari 0,05 yaitu nilai sig. 0,369 &gt; 0,05 dan 0,343 &gt; 0,05. Sehingga dapat memenuhi uji prasyarat analisis data statistic parametric dan selanjutnya dapat dilakukan pengujian hipotesis menggunakan uji </w:t>
      </w:r>
      <w:r w:rsidRPr="001967DF">
        <w:rPr>
          <w:rFonts w:ascii="Garamond" w:eastAsia="Times New Roman" w:hAnsi="Garamond" w:cs="Times New Roman"/>
          <w:i/>
          <w:iCs/>
          <w:sz w:val="24"/>
          <w:szCs w:val="24"/>
          <w:lang w:val="id"/>
        </w:rPr>
        <w:t>Paired sampel t-test</w:t>
      </w:r>
      <w:r w:rsidRPr="001967DF">
        <w:rPr>
          <w:rFonts w:ascii="Garamond" w:eastAsia="Times New Roman" w:hAnsi="Garamond" w:cs="Times New Roman"/>
          <w:sz w:val="24"/>
          <w:szCs w:val="24"/>
          <w:lang w:val="id"/>
        </w:rPr>
        <w:t>.</w:t>
      </w:r>
    </w:p>
    <w:p w14:paraId="4F114AF2" w14:textId="77777777" w:rsidR="001967DF" w:rsidRPr="001967DF" w:rsidRDefault="001967DF" w:rsidP="001967DF">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Pengujian hipotesis bertujuan untuk menguji apakah hipotesis alternative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dan hipotesis nihil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atau ditolak. Setelah melakukan uji prasyarat analisis data, dan menunjukkan data berdistribusi normal maka selanjutnya adalah pengujian hipotesis menggunakan teknik analisis data </w:t>
      </w:r>
      <w:r w:rsidRPr="001967DF">
        <w:rPr>
          <w:rFonts w:ascii="Garamond" w:eastAsia="Times New Roman" w:hAnsi="Garamond" w:cs="Times New Roman"/>
          <w:bCs/>
          <w:i/>
          <w:iCs/>
          <w:sz w:val="24"/>
          <w:szCs w:val="24"/>
          <w:lang w:val="id"/>
        </w:rPr>
        <w:t>paired sample t-test</w:t>
      </w:r>
      <w:r w:rsidRPr="001967DF">
        <w:rPr>
          <w:rFonts w:ascii="Garamond" w:eastAsia="Times New Roman" w:hAnsi="Garamond" w:cs="Times New Roman"/>
          <w:bCs/>
          <w:sz w:val="24"/>
          <w:szCs w:val="24"/>
          <w:lang w:val="id"/>
        </w:rPr>
        <w:t xml:space="preserve"> dalam penelitian ini peneliti menggunakan bantuan program SPSS 25.0.</w:t>
      </w:r>
    </w:p>
    <w:p w14:paraId="657510D6" w14:textId="77777777" w:rsidR="001967DF" w:rsidRPr="001967DF" w:rsidRDefault="001967DF" w:rsidP="001967DF">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Adapun menurut singgih santoso pedoman pengambilan keputusan dalam uji paired sample t-test berdasarkan nilai signifikan (sig.) hasil output SPSS, adalah sebagai berikut : 1) Jika nilai Sig. (2-tailed) &lt; 0,05,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ditolak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diterima ; 2) Sebaliknya jika nilai Sig. (2-tailed) &gt;0,05,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ditolak.</w:t>
      </w:r>
    </w:p>
    <w:p w14:paraId="5713C34C" w14:textId="77777777" w:rsidR="001967DF" w:rsidRPr="001967DF" w:rsidRDefault="001967DF" w:rsidP="001967DF">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 xml:space="preserve">Selain membandingakn antara nilai signifikan dalam uji </w:t>
      </w:r>
      <w:r w:rsidRPr="001967DF">
        <w:rPr>
          <w:rFonts w:ascii="Garamond" w:eastAsia="Times New Roman" w:hAnsi="Garamond" w:cs="Times New Roman"/>
          <w:bCs/>
          <w:i/>
          <w:iCs/>
          <w:sz w:val="24"/>
          <w:szCs w:val="24"/>
          <w:lang w:val="id"/>
        </w:rPr>
        <w:t>paired sample t-test</w:t>
      </w:r>
      <w:r w:rsidRPr="001967DF">
        <w:rPr>
          <w:rFonts w:ascii="Garamond" w:eastAsia="Times New Roman" w:hAnsi="Garamond" w:cs="Times New Roman"/>
          <w:bCs/>
          <w:sz w:val="24"/>
          <w:szCs w:val="24"/>
          <w:lang w:val="id"/>
        </w:rPr>
        <w:t xml:space="preserve"> ini ada cara lain yang dapat dilakukan yakni dengan membandingkan antara nilai t hitung dengan t tabel. Adapun pedoman atau dasar pengambilan keputusannya sebagai berikut : 1) Jika nilai t hitung &gt; t tabel,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ditolak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diterima ; 2) Sebaliknya, Jika nilai t hitung &lt; t tabel,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ditolak. </w:t>
      </w:r>
    </w:p>
    <w:p w14:paraId="2C38277B" w14:textId="77777777" w:rsidR="001967DF" w:rsidRPr="001967DF" w:rsidRDefault="001967DF" w:rsidP="001967DF">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Selanjutnya adalah pencarian t tabel, dimana t tabel dicari berdasarkan nilai df (</w:t>
      </w:r>
      <w:r w:rsidRPr="001967DF">
        <w:rPr>
          <w:rFonts w:ascii="Garamond" w:eastAsia="Times New Roman" w:hAnsi="Garamond" w:cs="Times New Roman"/>
          <w:bCs/>
          <w:i/>
          <w:iCs/>
          <w:sz w:val="24"/>
          <w:szCs w:val="24"/>
          <w:lang w:val="id"/>
        </w:rPr>
        <w:t>degree of freedom</w:t>
      </w:r>
      <w:r w:rsidRPr="001967DF">
        <w:rPr>
          <w:rFonts w:ascii="Garamond" w:eastAsia="Times New Roman" w:hAnsi="Garamond" w:cs="Times New Roman"/>
          <w:bCs/>
          <w:sz w:val="24"/>
          <w:szCs w:val="24"/>
          <w:lang w:val="id"/>
        </w:rPr>
        <w:t>) atau derajat kebebesan dan nilai signifikan (a/2). Dalam penelitian ini df = 10 dan nilai 0,05/2 sama dengan 0,025. Nilai ini sebagai dasar acuan dalam mencari t tabel pada distribusi nilai t tabel statistic.Maka nilai t tabel adalah sebesar 2.228.</w:t>
      </w:r>
    </w:p>
    <w:p w14:paraId="014F709B" w14:textId="77777777" w:rsidR="001967DF" w:rsidRPr="001967DF" w:rsidRDefault="001967DF" w:rsidP="001967DF">
      <w:pPr>
        <w:widowControl w:val="0"/>
        <w:autoSpaceDE w:val="0"/>
        <w:autoSpaceDN w:val="0"/>
        <w:spacing w:before="9" w:after="0" w:line="240" w:lineRule="auto"/>
        <w:ind w:left="142"/>
        <w:rPr>
          <w:rFonts w:ascii="Garamond" w:eastAsia="Times New Roman" w:hAnsi="Garamond" w:cs="Times New Roman"/>
          <w:sz w:val="24"/>
          <w:szCs w:val="24"/>
          <w:lang w:val="id"/>
        </w:rPr>
      </w:pPr>
    </w:p>
    <w:p w14:paraId="5F9F9265" w14:textId="77777777" w:rsidR="001967DF" w:rsidRPr="001967DF" w:rsidRDefault="001967DF" w:rsidP="001967DF">
      <w:pPr>
        <w:widowControl w:val="0"/>
        <w:autoSpaceDE w:val="0"/>
        <w:autoSpaceDN w:val="0"/>
        <w:spacing w:before="1" w:after="0" w:line="240" w:lineRule="auto"/>
        <w:ind w:left="113"/>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HASIL</w:t>
      </w:r>
    </w:p>
    <w:p w14:paraId="07C00D5B" w14:textId="77777777" w:rsidR="001967DF" w:rsidRPr="001967DF" w:rsidRDefault="001967DF" w:rsidP="001967DF">
      <w:pPr>
        <w:widowControl w:val="0"/>
        <w:autoSpaceDE w:val="0"/>
        <w:autoSpaceDN w:val="0"/>
        <w:spacing w:before="2" w:after="0" w:line="240" w:lineRule="auto"/>
        <w:ind w:left="113" w:right="102" w:firstLine="720"/>
        <w:jc w:val="both"/>
        <w:rPr>
          <w:rFonts w:ascii="Garamond" w:eastAsia="Times New Roman" w:hAnsi="Garamond" w:cs="Times New Roman"/>
          <w:position w:val="2"/>
          <w:sz w:val="24"/>
          <w:szCs w:val="24"/>
          <w:lang w:val="id"/>
        </w:rPr>
      </w:pPr>
      <w:r w:rsidRPr="001967DF">
        <w:rPr>
          <w:rFonts w:ascii="Garamond" w:eastAsia="Times New Roman" w:hAnsi="Garamond" w:cs="Times New Roman"/>
          <w:bCs/>
          <w:sz w:val="24"/>
          <w:szCs w:val="24"/>
          <w:lang w:val="id"/>
        </w:rPr>
        <w:t>Pengujian hipotesis bertujuan untuk menguji apakah hipotesis alternative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dan hipotesis nihil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atau ditolak. Setelah melakukan uji prasyarat analisis data, dan menunjukkan data berdistribusi normal maka selanjutnya adalah pengujian hipotesis menggunakan teknik analisis data </w:t>
      </w:r>
      <w:r w:rsidRPr="001967DF">
        <w:rPr>
          <w:rFonts w:ascii="Garamond" w:eastAsia="Times New Roman" w:hAnsi="Garamond" w:cs="Times New Roman"/>
          <w:bCs/>
          <w:i/>
          <w:iCs/>
          <w:sz w:val="24"/>
          <w:szCs w:val="24"/>
          <w:lang w:val="id"/>
        </w:rPr>
        <w:t>paired sample t-test</w:t>
      </w:r>
      <w:r w:rsidRPr="001967DF">
        <w:rPr>
          <w:rFonts w:ascii="Garamond" w:eastAsia="Times New Roman" w:hAnsi="Garamond" w:cs="Times New Roman"/>
          <w:bCs/>
          <w:sz w:val="24"/>
          <w:szCs w:val="24"/>
          <w:lang w:val="id"/>
        </w:rPr>
        <w:t xml:space="preserve"> dalam penelitian ini peneliti menggunakan bantuan program SPSS 25.0.</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bCs/>
          <w:sz w:val="24"/>
          <w:szCs w:val="24"/>
          <w:lang w:val="id"/>
        </w:rPr>
        <w:t>Adapun menurut singgih santoso pedoman pengambilan keputusan dalam uji paired sample t-test berdasarkan nilai signifikan (sig.) hasil output SPSS, adalah sebagai berikut: 1) Jika nilai Sig. (2-tailed) &lt; 0,05,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ditolak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diterima </w:t>
      </w:r>
      <w:r w:rsidRPr="001967DF">
        <w:rPr>
          <w:rFonts w:ascii="Garamond" w:eastAsia="Times New Roman" w:hAnsi="Garamond" w:cs="Times New Roman"/>
          <w:position w:val="2"/>
          <w:sz w:val="24"/>
          <w:szCs w:val="24"/>
          <w:lang w:val="id"/>
        </w:rPr>
        <w:t xml:space="preserve">; 2) </w:t>
      </w:r>
      <w:r w:rsidRPr="001967DF">
        <w:rPr>
          <w:rFonts w:ascii="Garamond" w:eastAsia="Times New Roman" w:hAnsi="Garamond" w:cs="Times New Roman"/>
          <w:bCs/>
          <w:sz w:val="24"/>
          <w:szCs w:val="24"/>
          <w:lang w:val="id"/>
        </w:rPr>
        <w:t>Sebaliknya jika nilai Sig. (2-tailed) &gt;0,05,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ditolak</w:t>
      </w:r>
      <w:r w:rsidRPr="001967DF">
        <w:rPr>
          <w:rFonts w:ascii="Garamond" w:eastAsia="Times New Roman" w:hAnsi="Garamond" w:cs="Times New Roman"/>
          <w:position w:val="2"/>
          <w:sz w:val="24"/>
          <w:szCs w:val="24"/>
          <w:lang w:val="id"/>
        </w:rPr>
        <w:t xml:space="preserve">. </w:t>
      </w:r>
    </w:p>
    <w:p w14:paraId="6DCD00C5" w14:textId="77777777" w:rsidR="001967DF" w:rsidRPr="001967DF" w:rsidRDefault="001967DF" w:rsidP="001967DF">
      <w:pPr>
        <w:widowControl w:val="0"/>
        <w:autoSpaceDE w:val="0"/>
        <w:autoSpaceDN w:val="0"/>
        <w:spacing w:before="2" w:after="0" w:line="240" w:lineRule="auto"/>
        <w:ind w:left="113" w:right="102" w:firstLine="720"/>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 xml:space="preserve">Selain membandingakn antara nilai signifikan dalam uji </w:t>
      </w:r>
      <w:r w:rsidRPr="001967DF">
        <w:rPr>
          <w:rFonts w:ascii="Garamond" w:eastAsia="Times New Roman" w:hAnsi="Garamond" w:cs="Times New Roman"/>
          <w:bCs/>
          <w:i/>
          <w:iCs/>
          <w:sz w:val="24"/>
          <w:szCs w:val="24"/>
          <w:lang w:val="id"/>
        </w:rPr>
        <w:t>paired sample t-test</w:t>
      </w:r>
      <w:r w:rsidRPr="001967DF">
        <w:rPr>
          <w:rFonts w:ascii="Garamond" w:eastAsia="Times New Roman" w:hAnsi="Garamond" w:cs="Times New Roman"/>
          <w:bCs/>
          <w:sz w:val="24"/>
          <w:szCs w:val="24"/>
          <w:lang w:val="id"/>
        </w:rPr>
        <w:t xml:space="preserve"> ini ada cara lain yang dapat dilakukan yakni dengan membandingkan antara nilai t hitung dengan t tabel. Adapun pedoman atau dasar pengambilan keputusannya sebagai berikut: 1) Jika nilai t hitung &gt; t tabel,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ditolak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diterima ; 2) Sebaliknya, Jika nilai t hitung &lt; t tabel, maka H</w:t>
      </w:r>
      <w:r w:rsidRPr="001967DF">
        <w:rPr>
          <w:rFonts w:ascii="Times New Roman" w:eastAsia="Times New Roman" w:hAnsi="Times New Roman" w:cs="Times New Roman"/>
          <w:bCs/>
          <w:sz w:val="24"/>
          <w:szCs w:val="24"/>
          <w:lang w:val="id"/>
        </w:rPr>
        <w:t>₀</w:t>
      </w:r>
      <w:r w:rsidRPr="001967DF">
        <w:rPr>
          <w:rFonts w:ascii="Garamond" w:eastAsia="Times New Roman" w:hAnsi="Garamond" w:cs="Times New Roman"/>
          <w:bCs/>
          <w:sz w:val="24"/>
          <w:szCs w:val="24"/>
          <w:lang w:val="id"/>
        </w:rPr>
        <w:t xml:space="preserve"> diterima dan H</w:t>
      </w:r>
      <w:r w:rsidRPr="001967DF">
        <w:rPr>
          <w:rFonts w:ascii="Times New Roman" w:eastAsia="Times New Roman" w:hAnsi="Times New Roman" w:cs="Times New Roman"/>
          <w:bCs/>
          <w:sz w:val="24"/>
          <w:szCs w:val="24"/>
          <w:lang w:val="id"/>
        </w:rPr>
        <w:t>ₐ</w:t>
      </w:r>
      <w:r w:rsidRPr="001967DF">
        <w:rPr>
          <w:rFonts w:ascii="Garamond" w:eastAsia="Times New Roman" w:hAnsi="Garamond" w:cs="Times New Roman"/>
          <w:bCs/>
          <w:sz w:val="24"/>
          <w:szCs w:val="24"/>
          <w:lang w:val="id"/>
        </w:rPr>
        <w:t xml:space="preserve"> ditolak. Selanjutnya adalah pencarian t tabel, dimana t tabel dicari berdasarkan nilai df (</w:t>
      </w:r>
      <w:r w:rsidRPr="001967DF">
        <w:rPr>
          <w:rFonts w:ascii="Garamond" w:eastAsia="Times New Roman" w:hAnsi="Garamond" w:cs="Times New Roman"/>
          <w:bCs/>
          <w:i/>
          <w:iCs/>
          <w:sz w:val="24"/>
          <w:szCs w:val="24"/>
          <w:lang w:val="id"/>
        </w:rPr>
        <w:t>degree of freedom</w:t>
      </w:r>
      <w:r w:rsidRPr="001967DF">
        <w:rPr>
          <w:rFonts w:ascii="Garamond" w:eastAsia="Times New Roman" w:hAnsi="Garamond" w:cs="Times New Roman"/>
          <w:bCs/>
          <w:sz w:val="24"/>
          <w:szCs w:val="24"/>
          <w:lang w:val="id"/>
        </w:rPr>
        <w:t>) atau derajat kebebesan dan nilai signifikan (a/2). Dalam penelitian ini df = 10 dan nilai 0,05/2 sama dengan 0,025. Nilai ini sebagai dasar acuan dalam mencari t tabel pada distribusi nilai t tabel statistic.Maka nilai t tabel adalah sebesar 2.228.</w:t>
      </w:r>
    </w:p>
    <w:p w14:paraId="6CA385EB" w14:textId="77777777" w:rsidR="001967DF" w:rsidRPr="001967DF" w:rsidRDefault="001967DF" w:rsidP="001967DF">
      <w:pPr>
        <w:widowControl w:val="0"/>
        <w:autoSpaceDE w:val="0"/>
        <w:autoSpaceDN w:val="0"/>
        <w:spacing w:before="22" w:after="0" w:line="285" w:lineRule="exact"/>
        <w:ind w:left="833"/>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Adapun</w:t>
      </w:r>
      <w:r w:rsidRPr="001967DF">
        <w:rPr>
          <w:rFonts w:ascii="Garamond" w:eastAsia="Times New Roman" w:hAnsi="Garamond" w:cs="Times New Roman"/>
          <w:spacing w:val="65"/>
          <w:sz w:val="24"/>
          <w:szCs w:val="24"/>
          <w:lang w:val="id"/>
        </w:rPr>
        <w:t xml:space="preserve"> </w:t>
      </w:r>
      <w:r w:rsidRPr="001967DF">
        <w:rPr>
          <w:rFonts w:ascii="Garamond" w:eastAsia="Times New Roman" w:hAnsi="Garamond" w:cs="Times New Roman"/>
          <w:sz w:val="24"/>
          <w:szCs w:val="24"/>
          <w:lang w:val="id"/>
        </w:rPr>
        <w:t>hasil</w:t>
      </w:r>
      <w:r w:rsidRPr="001967DF">
        <w:rPr>
          <w:rFonts w:ascii="Garamond" w:eastAsia="Times New Roman" w:hAnsi="Garamond" w:cs="Times New Roman"/>
          <w:spacing w:val="57"/>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28"/>
          <w:sz w:val="24"/>
          <w:szCs w:val="24"/>
          <w:lang w:val="id"/>
        </w:rPr>
        <w:t xml:space="preserve"> </w:t>
      </w:r>
      <w:r w:rsidRPr="001967DF">
        <w:rPr>
          <w:rFonts w:ascii="Garamond" w:eastAsia="Times New Roman" w:hAnsi="Garamond" w:cs="Times New Roman"/>
          <w:sz w:val="24"/>
          <w:szCs w:val="24"/>
          <w:lang w:val="id"/>
        </w:rPr>
        <w:t>hipotesis</w:t>
      </w:r>
      <w:r w:rsidRPr="001967DF">
        <w:rPr>
          <w:rFonts w:ascii="Garamond" w:eastAsia="Times New Roman" w:hAnsi="Garamond" w:cs="Times New Roman"/>
          <w:spacing w:val="30"/>
          <w:sz w:val="24"/>
          <w:szCs w:val="24"/>
          <w:lang w:val="id"/>
        </w:rPr>
        <w:t xml:space="preserve"> </w:t>
      </w:r>
      <w:r w:rsidRPr="001967DF">
        <w:rPr>
          <w:rFonts w:ascii="Garamond" w:eastAsia="Times New Roman" w:hAnsi="Garamond" w:cs="Times New Roman"/>
          <w:sz w:val="24"/>
          <w:szCs w:val="24"/>
          <w:lang w:val="id"/>
        </w:rPr>
        <w:t>mayor</w:t>
      </w:r>
      <w:r w:rsidRPr="001967DF">
        <w:rPr>
          <w:rFonts w:ascii="Garamond" w:eastAsia="Times New Roman" w:hAnsi="Garamond" w:cs="Times New Roman"/>
          <w:spacing w:val="35"/>
          <w:sz w:val="24"/>
          <w:szCs w:val="24"/>
          <w:lang w:val="id"/>
        </w:rPr>
        <w:t xml:space="preserve"> </w:t>
      </w:r>
      <w:r w:rsidRPr="001967DF">
        <w:rPr>
          <w:rFonts w:ascii="Garamond" w:eastAsia="Times New Roman" w:hAnsi="Garamond" w:cs="Times New Roman"/>
          <w:sz w:val="24"/>
          <w:szCs w:val="24"/>
          <w:lang w:val="id"/>
        </w:rPr>
        <w:t>menggunakan</w:t>
      </w:r>
      <w:r w:rsidRPr="001967DF">
        <w:rPr>
          <w:rFonts w:ascii="Garamond" w:eastAsia="Times New Roman" w:hAnsi="Garamond" w:cs="Times New Roman"/>
          <w:spacing w:val="83"/>
          <w:sz w:val="24"/>
          <w:szCs w:val="24"/>
          <w:lang w:val="id"/>
        </w:rPr>
        <w:t xml:space="preserve"> </w:t>
      </w:r>
      <w:r w:rsidRPr="001967DF">
        <w:rPr>
          <w:rFonts w:ascii="Garamond" w:eastAsia="Times New Roman" w:hAnsi="Garamond" w:cs="Times New Roman"/>
          <w:i/>
          <w:sz w:val="24"/>
          <w:szCs w:val="24"/>
          <w:lang w:val="id"/>
        </w:rPr>
        <w:t>Paired</w:t>
      </w:r>
      <w:r w:rsidRPr="001967DF">
        <w:rPr>
          <w:rFonts w:ascii="Garamond" w:eastAsia="Times New Roman" w:hAnsi="Garamond" w:cs="Times New Roman"/>
          <w:i/>
          <w:spacing w:val="70"/>
          <w:sz w:val="24"/>
          <w:szCs w:val="24"/>
          <w:lang w:val="id"/>
        </w:rPr>
        <w:t xml:space="preserve"> </w:t>
      </w:r>
      <w:r w:rsidRPr="001967DF">
        <w:rPr>
          <w:rFonts w:ascii="Garamond" w:eastAsia="Times New Roman" w:hAnsi="Garamond" w:cs="Times New Roman"/>
          <w:i/>
          <w:sz w:val="24"/>
          <w:szCs w:val="24"/>
          <w:lang w:val="id"/>
        </w:rPr>
        <w:t>sample</w:t>
      </w:r>
      <w:r w:rsidRPr="001967DF">
        <w:rPr>
          <w:rFonts w:ascii="Garamond" w:eastAsia="Times New Roman" w:hAnsi="Garamond" w:cs="Times New Roman"/>
          <w:i/>
          <w:spacing w:val="65"/>
          <w:sz w:val="24"/>
          <w:szCs w:val="24"/>
          <w:lang w:val="id"/>
        </w:rPr>
        <w:t xml:space="preserve"> </w:t>
      </w:r>
      <w:r w:rsidRPr="001967DF">
        <w:rPr>
          <w:rFonts w:ascii="Garamond" w:eastAsia="Times New Roman" w:hAnsi="Garamond" w:cs="Times New Roman"/>
          <w:i/>
          <w:sz w:val="24"/>
          <w:szCs w:val="24"/>
          <w:lang w:val="id"/>
        </w:rPr>
        <w:t>t-test</w:t>
      </w:r>
      <w:r w:rsidRPr="001967DF">
        <w:rPr>
          <w:rFonts w:ascii="Garamond" w:eastAsia="Times New Roman" w:hAnsi="Garamond" w:cs="Times New Roman"/>
          <w:i/>
          <w:spacing w:val="29"/>
          <w:sz w:val="24"/>
          <w:szCs w:val="24"/>
          <w:lang w:val="id"/>
        </w:rPr>
        <w:t xml:space="preserve"> </w:t>
      </w:r>
      <w:r w:rsidRPr="001967DF">
        <w:rPr>
          <w:rFonts w:ascii="Garamond" w:eastAsia="Times New Roman" w:hAnsi="Garamond" w:cs="Times New Roman"/>
          <w:sz w:val="24"/>
          <w:szCs w:val="24"/>
          <w:lang w:val="id"/>
        </w:rPr>
        <w:t>adalah</w:t>
      </w:r>
      <w:r w:rsidRPr="001967DF">
        <w:rPr>
          <w:rFonts w:ascii="Garamond" w:eastAsia="Times New Roman" w:hAnsi="Garamond" w:cs="Times New Roman"/>
          <w:spacing w:val="29"/>
          <w:sz w:val="24"/>
          <w:szCs w:val="24"/>
          <w:lang w:val="id"/>
        </w:rPr>
        <w:t xml:space="preserve"> </w:t>
      </w:r>
      <w:r w:rsidRPr="001967DF">
        <w:rPr>
          <w:rFonts w:ascii="Garamond" w:eastAsia="Times New Roman" w:hAnsi="Garamond" w:cs="Times New Roman"/>
          <w:sz w:val="24"/>
          <w:szCs w:val="24"/>
          <w:lang w:val="id"/>
        </w:rPr>
        <w:t>nilai</w:t>
      </w:r>
      <w:r w:rsidRPr="001967DF">
        <w:rPr>
          <w:rFonts w:ascii="Garamond" w:eastAsia="Times New Roman" w:hAnsi="Garamond" w:cs="Times New Roman"/>
          <w:spacing w:val="19"/>
          <w:sz w:val="24"/>
          <w:szCs w:val="24"/>
          <w:lang w:val="id"/>
        </w:rPr>
        <w:t xml:space="preserve"> </w:t>
      </w:r>
      <w:r w:rsidRPr="001967DF">
        <w:rPr>
          <w:rFonts w:ascii="Garamond" w:eastAsia="Times New Roman" w:hAnsi="Garamond" w:cs="Times New Roman"/>
          <w:sz w:val="24"/>
          <w:szCs w:val="24"/>
          <w:lang w:val="id"/>
        </w:rPr>
        <w:t>t</w:t>
      </w:r>
      <w:r w:rsidRPr="001967DF">
        <w:rPr>
          <w:rFonts w:ascii="Garamond" w:eastAsia="Times New Roman" w:hAnsi="Garamond" w:cs="Times New Roman"/>
          <w:spacing w:val="34"/>
          <w:sz w:val="24"/>
          <w:szCs w:val="24"/>
          <w:lang w:val="id"/>
        </w:rPr>
        <w:t xml:space="preserve"> </w:t>
      </w:r>
      <w:r w:rsidRPr="001967DF">
        <w:rPr>
          <w:rFonts w:ascii="Garamond" w:eastAsia="Times New Roman" w:hAnsi="Garamond" w:cs="Times New Roman"/>
          <w:sz w:val="24"/>
          <w:szCs w:val="24"/>
          <w:vertAlign w:val="subscript"/>
          <w:lang w:val="id"/>
        </w:rPr>
        <w:t>hitung</w:t>
      </w:r>
    </w:p>
    <w:p w14:paraId="5855680E" w14:textId="77777777" w:rsidR="001967DF" w:rsidRPr="001967DF" w:rsidRDefault="001967DF" w:rsidP="001967DF">
      <w:pPr>
        <w:widowControl w:val="0"/>
        <w:autoSpaceDE w:val="0"/>
        <w:autoSpaceDN w:val="0"/>
        <w:spacing w:after="0" w:line="252" w:lineRule="auto"/>
        <w:ind w:left="113" w:right="102"/>
        <w:jc w:val="both"/>
        <w:rPr>
          <w:rFonts w:ascii="Garamond" w:eastAsia="Times New Roman" w:hAnsi="Garamond" w:cs="Times New Roman"/>
          <w:i/>
          <w:sz w:val="24"/>
          <w:szCs w:val="24"/>
          <w:lang w:val="id"/>
        </w:rPr>
      </w:pPr>
      <w:r w:rsidRPr="001967DF">
        <w:rPr>
          <w:rFonts w:ascii="Garamond" w:eastAsia="Times New Roman" w:hAnsi="Garamond" w:cs="Times New Roman"/>
          <w:sz w:val="24"/>
          <w:szCs w:val="24"/>
          <w:lang w:val="id"/>
        </w:rPr>
        <w:t>untuk pendekatan REBT dengan teknik sosiodrama (X) dapat meningkatkan disiplin belajar siswa (Y) siswa adalah sebesar</w:t>
      </w:r>
      <w:r w:rsidRPr="001967DF">
        <w:rPr>
          <w:rFonts w:ascii="Garamond" w:eastAsia="Times New Roman" w:hAnsi="Garamond" w:cs="Times New Roman"/>
          <w:spacing w:val="1"/>
          <w:sz w:val="24"/>
          <w:szCs w:val="24"/>
          <w:lang w:val="id"/>
        </w:rPr>
        <w:t xml:space="preserve"> </w:t>
      </w:r>
      <w:r w:rsidRPr="001967DF">
        <w:rPr>
          <w:rFonts w:ascii="Times New Roman" w:eastAsia="Times New Roman" w:hAnsi="Times New Roman" w:cs="Times New Roman"/>
          <w:sz w:val="24"/>
          <w:szCs w:val="24"/>
          <w:lang w:val="id"/>
        </w:rPr>
        <w:t xml:space="preserve">5.304 </w:t>
      </w:r>
      <w:r w:rsidRPr="001967DF">
        <w:rPr>
          <w:rFonts w:ascii="Garamond" w:eastAsia="Times New Roman" w:hAnsi="Garamond" w:cs="Times New Roman"/>
          <w:position w:val="2"/>
          <w:sz w:val="24"/>
          <w:szCs w:val="24"/>
          <w:lang w:val="id"/>
        </w:rPr>
        <w:t xml:space="preserve"> (t </w:t>
      </w:r>
      <w:r w:rsidRPr="001967DF">
        <w:rPr>
          <w:rFonts w:ascii="Garamond" w:eastAsia="Times New Roman" w:hAnsi="Garamond" w:cs="Times New Roman"/>
          <w:sz w:val="24"/>
          <w:szCs w:val="24"/>
          <w:lang w:val="id"/>
        </w:rPr>
        <w:t xml:space="preserve">hitung </w:t>
      </w:r>
      <w:r w:rsidRPr="001967DF">
        <w:rPr>
          <w:rFonts w:ascii="Times New Roman" w:eastAsia="Times New Roman" w:hAnsi="Times New Roman" w:cs="Times New Roman"/>
          <w:sz w:val="24"/>
          <w:szCs w:val="24"/>
          <w:lang w:val="id"/>
        </w:rPr>
        <w:t xml:space="preserve">5.304 </w:t>
      </w:r>
      <w:r w:rsidRPr="001967DF">
        <w:rPr>
          <w:rFonts w:ascii="Garamond" w:eastAsia="Times New Roman" w:hAnsi="Garamond" w:cs="Times New Roman"/>
          <w:position w:val="2"/>
          <w:sz w:val="24"/>
          <w:szCs w:val="24"/>
          <w:lang w:val="id"/>
        </w:rPr>
        <w:t xml:space="preserve"> &gt; t </w:t>
      </w:r>
      <w:r w:rsidRPr="001967DF">
        <w:rPr>
          <w:rFonts w:ascii="Garamond" w:eastAsia="Times New Roman" w:hAnsi="Garamond" w:cs="Times New Roman"/>
          <w:sz w:val="24"/>
          <w:szCs w:val="24"/>
          <w:lang w:val="id"/>
        </w:rPr>
        <w:t>tabel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position w:val="2"/>
          <w:sz w:val="24"/>
          <w:szCs w:val="24"/>
          <w:lang w:val="id"/>
        </w:rPr>
        <w:t>2,228). Untuk mengetahui signifikansi koefisien efektivitas tersebut,</w:t>
      </w:r>
      <w:r w:rsidRPr="001967DF">
        <w:rPr>
          <w:rFonts w:ascii="Garamond" w:eastAsia="Times New Roman" w:hAnsi="Garamond" w:cs="Times New Roman"/>
          <w:spacing w:val="1"/>
          <w:position w:val="2"/>
          <w:sz w:val="24"/>
          <w:szCs w:val="24"/>
          <w:lang w:val="id"/>
        </w:rPr>
        <w:t xml:space="preserve"> </w:t>
      </w:r>
      <w:r w:rsidRPr="001967DF">
        <w:rPr>
          <w:rFonts w:ascii="Garamond" w:eastAsia="Times New Roman" w:hAnsi="Garamond" w:cs="Times New Roman"/>
          <w:sz w:val="24"/>
          <w:szCs w:val="24"/>
          <w:lang w:val="id"/>
        </w:rPr>
        <w:t>dilakukan</w:t>
      </w:r>
      <w:r w:rsidRPr="001967DF">
        <w:rPr>
          <w:rFonts w:ascii="Garamond" w:eastAsia="Times New Roman" w:hAnsi="Garamond" w:cs="Times New Roman"/>
          <w:spacing w:val="3"/>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5"/>
          <w:sz w:val="24"/>
          <w:szCs w:val="24"/>
          <w:lang w:val="id"/>
        </w:rPr>
        <w:t xml:space="preserve"> </w:t>
      </w:r>
      <w:r w:rsidRPr="001967DF">
        <w:rPr>
          <w:rFonts w:ascii="Garamond" w:eastAsia="Times New Roman" w:hAnsi="Garamond" w:cs="Times New Roman"/>
          <w:sz w:val="24"/>
          <w:szCs w:val="24"/>
          <w:lang w:val="id"/>
        </w:rPr>
        <w:t>signifikansi.</w:t>
      </w:r>
      <w:r w:rsidRPr="001967DF">
        <w:rPr>
          <w:rFonts w:ascii="Garamond" w:eastAsia="Times New Roman" w:hAnsi="Garamond" w:cs="Times New Roman"/>
          <w:spacing w:val="10"/>
          <w:sz w:val="24"/>
          <w:szCs w:val="24"/>
          <w:lang w:val="id"/>
        </w:rPr>
        <w:t xml:space="preserve"> </w:t>
      </w:r>
      <w:r w:rsidRPr="001967DF">
        <w:rPr>
          <w:rFonts w:ascii="Garamond" w:eastAsia="Times New Roman" w:hAnsi="Garamond" w:cs="Times New Roman"/>
          <w:sz w:val="24"/>
          <w:szCs w:val="24"/>
          <w:lang w:val="id"/>
        </w:rPr>
        <w:t>Berdasarkan</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tabel</w:t>
      </w:r>
      <w:r w:rsidRPr="001967DF">
        <w:rPr>
          <w:rFonts w:ascii="Garamond" w:eastAsia="Times New Roman" w:hAnsi="Garamond" w:cs="Times New Roman"/>
          <w:spacing w:val="6"/>
          <w:sz w:val="24"/>
          <w:szCs w:val="24"/>
          <w:lang w:val="id"/>
        </w:rPr>
        <w:t xml:space="preserve"> </w:t>
      </w:r>
      <w:r w:rsidRPr="001967DF">
        <w:rPr>
          <w:rFonts w:ascii="Garamond" w:eastAsia="Times New Roman" w:hAnsi="Garamond" w:cs="Times New Roman"/>
          <w:i/>
          <w:sz w:val="24"/>
          <w:szCs w:val="24"/>
          <w:lang w:val="id"/>
        </w:rPr>
        <w:t>paired</w:t>
      </w:r>
      <w:r w:rsidRPr="001967DF">
        <w:rPr>
          <w:rFonts w:ascii="Garamond" w:eastAsia="Times New Roman" w:hAnsi="Garamond" w:cs="Times New Roman"/>
          <w:i/>
          <w:spacing w:val="8"/>
          <w:sz w:val="24"/>
          <w:szCs w:val="24"/>
          <w:lang w:val="id"/>
        </w:rPr>
        <w:t xml:space="preserve"> </w:t>
      </w:r>
      <w:r w:rsidRPr="001967DF">
        <w:rPr>
          <w:rFonts w:ascii="Garamond" w:eastAsia="Times New Roman" w:hAnsi="Garamond" w:cs="Times New Roman"/>
          <w:i/>
          <w:sz w:val="24"/>
          <w:szCs w:val="24"/>
          <w:lang w:val="id"/>
        </w:rPr>
        <w:t>sample</w:t>
      </w:r>
      <w:r w:rsidRPr="001967DF">
        <w:rPr>
          <w:rFonts w:ascii="Garamond" w:eastAsia="Times New Roman" w:hAnsi="Garamond" w:cs="Times New Roman"/>
          <w:i/>
          <w:spacing w:val="8"/>
          <w:sz w:val="24"/>
          <w:szCs w:val="24"/>
          <w:lang w:val="id"/>
        </w:rPr>
        <w:t xml:space="preserve"> </w:t>
      </w:r>
      <w:r w:rsidRPr="001967DF">
        <w:rPr>
          <w:rFonts w:ascii="Garamond" w:eastAsia="Times New Roman" w:hAnsi="Garamond" w:cs="Times New Roman"/>
          <w:i/>
          <w:sz w:val="24"/>
          <w:szCs w:val="24"/>
          <w:lang w:val="id"/>
        </w:rPr>
        <w:t>t</w:t>
      </w:r>
      <w:r w:rsidRPr="001967DF">
        <w:rPr>
          <w:rFonts w:ascii="Garamond" w:eastAsia="Times New Roman" w:hAnsi="Garamond" w:cs="Times New Roman"/>
          <w:i/>
          <w:spacing w:val="4"/>
          <w:sz w:val="24"/>
          <w:szCs w:val="24"/>
          <w:lang w:val="id"/>
        </w:rPr>
        <w:t xml:space="preserve"> </w:t>
      </w:r>
      <w:r w:rsidRPr="001967DF">
        <w:rPr>
          <w:rFonts w:ascii="Garamond" w:eastAsia="Times New Roman" w:hAnsi="Garamond" w:cs="Times New Roman"/>
          <w:i/>
          <w:sz w:val="24"/>
          <w:szCs w:val="24"/>
          <w:lang w:val="id"/>
        </w:rPr>
        <w:t>test</w:t>
      </w:r>
      <w:r w:rsidRPr="001967DF">
        <w:rPr>
          <w:rFonts w:ascii="Garamond" w:eastAsia="Times New Roman" w:hAnsi="Garamond" w:cs="Times New Roman"/>
          <w:i/>
          <w:spacing w:val="5"/>
          <w:sz w:val="24"/>
          <w:szCs w:val="24"/>
          <w:lang w:val="id"/>
        </w:rPr>
        <w:t xml:space="preserve"> </w:t>
      </w:r>
      <w:r w:rsidRPr="001967DF">
        <w:rPr>
          <w:rFonts w:ascii="Garamond" w:eastAsia="Times New Roman" w:hAnsi="Garamond" w:cs="Times New Roman"/>
          <w:sz w:val="24"/>
          <w:szCs w:val="24"/>
          <w:lang w:val="id"/>
        </w:rPr>
        <w:t>diperoleh</w:t>
      </w:r>
      <w:r w:rsidRPr="001967DF">
        <w:rPr>
          <w:rFonts w:ascii="Garamond" w:eastAsia="Times New Roman" w:hAnsi="Garamond" w:cs="Times New Roman"/>
          <w:spacing w:val="4"/>
          <w:sz w:val="24"/>
          <w:szCs w:val="24"/>
          <w:lang w:val="id"/>
        </w:rPr>
        <w:t xml:space="preserve"> </w:t>
      </w:r>
      <w:r w:rsidRPr="001967DF">
        <w:rPr>
          <w:rFonts w:ascii="Garamond" w:eastAsia="Times New Roman" w:hAnsi="Garamond" w:cs="Times New Roman"/>
          <w:sz w:val="24"/>
          <w:szCs w:val="24"/>
          <w:lang w:val="id"/>
        </w:rPr>
        <w:t>nilai</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probabilitas</w:t>
      </w:r>
      <w:r w:rsidRPr="001967DF">
        <w:rPr>
          <w:rFonts w:ascii="Garamond" w:eastAsia="Times New Roman" w:hAnsi="Garamond" w:cs="Times New Roman"/>
          <w:spacing w:val="7"/>
          <w:sz w:val="24"/>
          <w:szCs w:val="24"/>
          <w:lang w:val="id"/>
        </w:rPr>
        <w:t xml:space="preserve"> </w:t>
      </w:r>
      <w:r w:rsidRPr="001967DF">
        <w:rPr>
          <w:rFonts w:ascii="Garamond" w:eastAsia="Times New Roman" w:hAnsi="Garamond" w:cs="Times New Roman"/>
          <w:sz w:val="24"/>
          <w:szCs w:val="24"/>
          <w:lang w:val="id"/>
        </w:rPr>
        <w:t>(</w:t>
      </w:r>
      <w:r w:rsidRPr="001967DF">
        <w:rPr>
          <w:rFonts w:ascii="Garamond" w:eastAsia="Times New Roman" w:hAnsi="Garamond" w:cs="Times New Roman"/>
          <w:i/>
          <w:sz w:val="24"/>
          <w:szCs w:val="24"/>
          <w:lang w:val="id"/>
        </w:rPr>
        <w:t>sig.</w:t>
      </w:r>
      <w:r w:rsidRPr="001967DF">
        <w:rPr>
          <w:rFonts w:ascii="Garamond" w:eastAsia="Times New Roman" w:hAnsi="Garamond" w:cs="Times New Roman"/>
          <w:i/>
          <w:spacing w:val="10"/>
          <w:sz w:val="24"/>
          <w:szCs w:val="24"/>
          <w:lang w:val="id"/>
        </w:rPr>
        <w:t xml:space="preserve"> </w:t>
      </w:r>
      <w:r w:rsidRPr="001967DF">
        <w:rPr>
          <w:rFonts w:ascii="Garamond" w:eastAsia="Times New Roman" w:hAnsi="Garamond" w:cs="Times New Roman"/>
          <w:i/>
          <w:sz w:val="24"/>
          <w:szCs w:val="24"/>
          <w:lang w:val="id"/>
        </w:rPr>
        <w:t>2</w:t>
      </w:r>
      <w:r w:rsidRPr="001967DF">
        <w:rPr>
          <w:rFonts w:ascii="Garamond" w:eastAsia="Times New Roman" w:hAnsi="Garamond" w:cs="Times New Roman"/>
          <w:i/>
          <w:lang w:val="id"/>
        </w:rPr>
        <w:t xml:space="preserve">tailed) </w:t>
      </w:r>
      <w:r w:rsidRPr="001967DF">
        <w:rPr>
          <w:rFonts w:ascii="Garamond" w:eastAsia="Times New Roman" w:hAnsi="Garamond" w:cs="Times New Roman"/>
          <w:lang w:val="id"/>
        </w:rPr>
        <w:t xml:space="preserve">= 0,000. Karena nilai </w:t>
      </w:r>
      <w:r w:rsidRPr="001967DF">
        <w:rPr>
          <w:rFonts w:ascii="Garamond" w:eastAsia="Times New Roman" w:hAnsi="Garamond" w:cs="Times New Roman"/>
          <w:i/>
          <w:lang w:val="id"/>
        </w:rPr>
        <w:t xml:space="preserve">sig. 2 tailed </w:t>
      </w:r>
      <w:r w:rsidRPr="001967DF">
        <w:rPr>
          <w:rFonts w:ascii="Garamond" w:eastAsia="Times New Roman" w:hAnsi="Garamond" w:cs="Times New Roman"/>
          <w:lang w:val="id"/>
        </w:rPr>
        <w:t xml:space="preserve">0,000 &lt; 0,05, maka keputusannya adalah Ha diterima dan </w:t>
      </w:r>
      <w:r w:rsidRPr="001967DF">
        <w:rPr>
          <w:rFonts w:ascii="Garamond" w:eastAsia="Times New Roman" w:hAnsi="Garamond" w:cs="Times New Roman"/>
          <w:spacing w:val="-57"/>
          <w:lang w:val="id"/>
        </w:rPr>
        <w:t xml:space="preserve">    </w:t>
      </w:r>
      <w:r w:rsidRPr="001967DF">
        <w:rPr>
          <w:rFonts w:ascii="Garamond" w:eastAsia="Times New Roman" w:hAnsi="Garamond" w:cs="Times New Roman"/>
          <w:lang w:val="id"/>
        </w:rPr>
        <w:t>Ho</w:t>
      </w:r>
      <w:r w:rsidRPr="001967DF">
        <w:rPr>
          <w:rFonts w:ascii="Garamond" w:eastAsia="Times New Roman" w:hAnsi="Garamond" w:cs="Times New Roman"/>
          <w:spacing w:val="5"/>
          <w:lang w:val="id"/>
        </w:rPr>
        <w:t xml:space="preserve"> </w:t>
      </w:r>
      <w:r w:rsidRPr="001967DF">
        <w:rPr>
          <w:rFonts w:ascii="Garamond" w:eastAsia="Times New Roman" w:hAnsi="Garamond" w:cs="Times New Roman"/>
          <w:lang w:val="id"/>
        </w:rPr>
        <w:t>ditolak.</w:t>
      </w:r>
    </w:p>
    <w:p w14:paraId="5F85B946" w14:textId="77777777" w:rsidR="001967DF" w:rsidRPr="001967DF" w:rsidRDefault="001967DF" w:rsidP="001967DF">
      <w:pPr>
        <w:widowControl w:val="0"/>
        <w:autoSpaceDE w:val="0"/>
        <w:autoSpaceDN w:val="0"/>
        <w:spacing w:before="10" w:after="0" w:line="235" w:lineRule="auto"/>
        <w:ind w:left="113" w:right="106" w:firstLine="720"/>
        <w:jc w:val="both"/>
        <w:rPr>
          <w:rFonts w:ascii="Garamond" w:eastAsia="Times New Roman" w:hAnsi="Garamond" w:cs="Times New Roman"/>
          <w:sz w:val="24"/>
          <w:szCs w:val="24"/>
          <w:lang w:val="id"/>
        </w:rPr>
      </w:pPr>
      <w:r w:rsidRPr="001967DF">
        <w:rPr>
          <w:rFonts w:ascii="Garamond" w:eastAsia="Times New Roman" w:hAnsi="Garamond" w:cs="Times New Roman"/>
          <w:position w:val="2"/>
          <w:sz w:val="24"/>
          <w:szCs w:val="24"/>
          <w:lang w:val="id"/>
        </w:rPr>
        <w:t>Sedangkan hasil uji hipotesis minor pertama adalah nilai t</w:t>
      </w:r>
      <w:r w:rsidRPr="001967DF">
        <w:rPr>
          <w:rFonts w:ascii="Garamond" w:eastAsia="Times New Roman" w:hAnsi="Garamond" w:cs="Times New Roman"/>
          <w:spacing w:val="1"/>
          <w:position w:val="2"/>
          <w:sz w:val="24"/>
          <w:szCs w:val="24"/>
          <w:lang w:val="id"/>
        </w:rPr>
        <w:t xml:space="preserve"> </w:t>
      </w:r>
      <w:r w:rsidRPr="001967DF">
        <w:rPr>
          <w:rFonts w:ascii="Garamond" w:eastAsia="Times New Roman" w:hAnsi="Garamond" w:cs="Times New Roman"/>
          <w:sz w:val="24"/>
          <w:szCs w:val="24"/>
          <w:lang w:val="id"/>
        </w:rPr>
        <w:t>hitung</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position w:val="2"/>
          <w:sz w:val="24"/>
          <w:szCs w:val="24"/>
          <w:lang w:val="id"/>
        </w:rPr>
        <w:t xml:space="preserve">untuk mengetahui </w:t>
      </w:r>
      <w:r w:rsidRPr="001967DF">
        <w:rPr>
          <w:rFonts w:ascii="Garamond" w:eastAsia="Times New Roman" w:hAnsi="Garamond" w:cs="Times New Roman"/>
          <w:sz w:val="24"/>
          <w:szCs w:val="24"/>
          <w:lang w:val="id"/>
        </w:rPr>
        <w:t>Pendekatan REBT dengan teknik Sosiodrama</w:t>
      </w:r>
      <w:r w:rsidRPr="001967DF">
        <w:rPr>
          <w:rFonts w:ascii="Garamond" w:eastAsia="Times New Roman" w:hAnsi="Garamond" w:cs="Times New Roman"/>
          <w:i/>
          <w:spacing w:val="13"/>
          <w:position w:val="2"/>
          <w:sz w:val="24"/>
          <w:szCs w:val="24"/>
          <w:lang w:val="id"/>
        </w:rPr>
        <w:t xml:space="preserve"> </w:t>
      </w:r>
      <w:r w:rsidRPr="001967DF">
        <w:rPr>
          <w:rFonts w:ascii="Garamond" w:eastAsia="Times New Roman" w:hAnsi="Garamond" w:cs="Times New Roman"/>
          <w:position w:val="2"/>
          <w:sz w:val="24"/>
          <w:szCs w:val="24"/>
          <w:lang w:val="id"/>
        </w:rPr>
        <w:t>(X)</w:t>
      </w:r>
      <w:r w:rsidRPr="001967DF">
        <w:rPr>
          <w:rFonts w:ascii="Garamond" w:eastAsia="Times New Roman" w:hAnsi="Garamond" w:cs="Times New Roman"/>
          <w:spacing w:val="15"/>
          <w:position w:val="2"/>
          <w:sz w:val="24"/>
          <w:szCs w:val="24"/>
          <w:lang w:val="id"/>
        </w:rPr>
        <w:t xml:space="preserve"> </w:t>
      </w:r>
      <w:r w:rsidRPr="001967DF">
        <w:rPr>
          <w:rFonts w:ascii="Garamond" w:eastAsia="Times New Roman" w:hAnsi="Garamond" w:cs="Times New Roman"/>
          <w:sz w:val="24"/>
          <w:szCs w:val="24"/>
          <w:lang w:val="id"/>
        </w:rPr>
        <w:t>efektif untuk meningkatkan disiplin belajar dalam disiplin waktu</w:t>
      </w:r>
      <w:r w:rsidRPr="001967DF">
        <w:rPr>
          <w:rFonts w:ascii="Garamond" w:eastAsia="Times New Roman" w:hAnsi="Garamond" w:cs="Times New Roman"/>
          <w:spacing w:val="13"/>
          <w:position w:val="2"/>
          <w:sz w:val="24"/>
          <w:szCs w:val="24"/>
          <w:lang w:val="id"/>
        </w:rPr>
        <w:t xml:space="preserve"> </w:t>
      </w:r>
      <w:r w:rsidRPr="001967DF">
        <w:rPr>
          <w:rFonts w:ascii="Garamond" w:eastAsia="Times New Roman" w:hAnsi="Garamond" w:cs="Times New Roman"/>
          <w:position w:val="2"/>
          <w:sz w:val="24"/>
          <w:szCs w:val="24"/>
          <w:lang w:val="id"/>
        </w:rPr>
        <w:t>(Y</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position w:val="2"/>
          <w:sz w:val="24"/>
          <w:szCs w:val="24"/>
          <w:lang w:val="id"/>
        </w:rPr>
        <w:t>)</w:t>
      </w:r>
      <w:r w:rsidRPr="001967DF">
        <w:rPr>
          <w:rFonts w:ascii="Garamond" w:eastAsia="Times New Roman" w:hAnsi="Garamond" w:cs="Times New Roman"/>
          <w:spacing w:val="16"/>
          <w:position w:val="2"/>
          <w:sz w:val="24"/>
          <w:szCs w:val="24"/>
          <w:lang w:val="id"/>
        </w:rPr>
        <w:t xml:space="preserve"> </w:t>
      </w:r>
      <w:r w:rsidRPr="001967DF">
        <w:rPr>
          <w:rFonts w:ascii="Garamond" w:eastAsia="Times New Roman" w:hAnsi="Garamond" w:cs="Times New Roman"/>
          <w:position w:val="2"/>
          <w:sz w:val="24"/>
          <w:szCs w:val="24"/>
          <w:lang w:val="id"/>
        </w:rPr>
        <w:t>siswa</w:t>
      </w:r>
      <w:r w:rsidRPr="001967DF">
        <w:rPr>
          <w:rFonts w:ascii="Garamond" w:eastAsia="Times New Roman" w:hAnsi="Garamond" w:cs="Times New Roman"/>
          <w:spacing w:val="12"/>
          <w:position w:val="2"/>
          <w:sz w:val="24"/>
          <w:szCs w:val="24"/>
          <w:lang w:val="id"/>
        </w:rPr>
        <w:t xml:space="preserve"> </w:t>
      </w:r>
      <w:r w:rsidRPr="001967DF">
        <w:rPr>
          <w:rFonts w:ascii="Garamond" w:eastAsia="Times New Roman" w:hAnsi="Garamond" w:cs="Times New Roman"/>
          <w:position w:val="2"/>
          <w:sz w:val="24"/>
          <w:szCs w:val="24"/>
          <w:lang w:val="id"/>
        </w:rPr>
        <w:t>adalah</w:t>
      </w:r>
      <w:r w:rsidRPr="001967DF">
        <w:rPr>
          <w:rFonts w:ascii="Garamond" w:eastAsia="Times New Roman" w:hAnsi="Garamond" w:cs="Times New Roman"/>
          <w:spacing w:val="9"/>
          <w:position w:val="2"/>
          <w:sz w:val="24"/>
          <w:szCs w:val="24"/>
          <w:lang w:val="id"/>
        </w:rPr>
        <w:t xml:space="preserve"> </w:t>
      </w:r>
      <w:r w:rsidRPr="001967DF">
        <w:rPr>
          <w:rFonts w:ascii="Garamond" w:eastAsia="Times New Roman" w:hAnsi="Garamond" w:cs="Times New Roman"/>
          <w:position w:val="2"/>
          <w:sz w:val="24"/>
          <w:szCs w:val="24"/>
          <w:lang w:val="id"/>
        </w:rPr>
        <w:t>sebesar</w:t>
      </w:r>
      <w:r w:rsidRPr="001967DF">
        <w:rPr>
          <w:rFonts w:ascii="Garamond" w:eastAsia="Times New Roman" w:hAnsi="Garamond" w:cs="Times New Roman"/>
          <w:spacing w:val="15"/>
          <w:position w:val="2"/>
          <w:sz w:val="24"/>
          <w:szCs w:val="24"/>
          <w:lang w:val="id"/>
        </w:rPr>
        <w:t xml:space="preserve"> </w:t>
      </w:r>
      <w:r w:rsidRPr="001967DF">
        <w:rPr>
          <w:rFonts w:ascii="Times New Roman" w:eastAsia="Times New Roman" w:hAnsi="Times New Roman" w:cs="Times New Roman"/>
          <w:sz w:val="24"/>
          <w:szCs w:val="24"/>
          <w:lang w:val="id"/>
        </w:rPr>
        <w:t xml:space="preserve">2.473 </w:t>
      </w:r>
      <w:r w:rsidRPr="001967DF">
        <w:rPr>
          <w:rFonts w:ascii="Garamond" w:eastAsia="Times New Roman" w:hAnsi="Garamond" w:cs="Times New Roman"/>
          <w:position w:val="2"/>
          <w:sz w:val="24"/>
          <w:szCs w:val="24"/>
          <w:lang w:val="id"/>
        </w:rPr>
        <w:t xml:space="preserve">(t </w:t>
      </w:r>
      <w:r w:rsidRPr="001967DF">
        <w:rPr>
          <w:rFonts w:ascii="Garamond" w:eastAsia="Times New Roman" w:hAnsi="Garamond" w:cs="Times New Roman"/>
          <w:sz w:val="24"/>
          <w:szCs w:val="24"/>
          <w:lang w:val="id"/>
        </w:rPr>
        <w:t xml:space="preserve">hitung </w:t>
      </w:r>
      <w:r w:rsidRPr="001967DF">
        <w:rPr>
          <w:rFonts w:ascii="Times New Roman" w:eastAsia="Times New Roman" w:hAnsi="Times New Roman" w:cs="Times New Roman"/>
          <w:sz w:val="24"/>
          <w:szCs w:val="24"/>
          <w:lang w:val="id"/>
        </w:rPr>
        <w:t>2.473</w:t>
      </w:r>
      <w:r w:rsidRPr="001967DF">
        <w:rPr>
          <w:rFonts w:ascii="Garamond" w:eastAsia="Times New Roman" w:hAnsi="Garamond" w:cs="Times New Roman"/>
          <w:position w:val="2"/>
          <w:sz w:val="24"/>
          <w:szCs w:val="24"/>
          <w:lang w:val="id"/>
        </w:rPr>
        <w:t xml:space="preserve"> &gt; t </w:t>
      </w:r>
      <w:r w:rsidRPr="001967DF">
        <w:rPr>
          <w:rFonts w:ascii="Garamond" w:eastAsia="Times New Roman" w:hAnsi="Garamond" w:cs="Times New Roman"/>
          <w:sz w:val="24"/>
          <w:szCs w:val="24"/>
          <w:lang w:val="id"/>
        </w:rPr>
        <w:t xml:space="preserve">tabel </w:t>
      </w:r>
      <w:r w:rsidRPr="001967DF">
        <w:rPr>
          <w:rFonts w:ascii="Garamond" w:eastAsia="Times New Roman" w:hAnsi="Garamond" w:cs="Times New Roman"/>
          <w:position w:val="2"/>
          <w:sz w:val="24"/>
          <w:szCs w:val="24"/>
          <w:lang w:val="id"/>
        </w:rPr>
        <w:t>2,228). Untuk mengetahui signifikansi koefisien efektivitas tersebut, dilakukan</w:t>
      </w:r>
      <w:r w:rsidRPr="001967DF">
        <w:rPr>
          <w:rFonts w:ascii="Garamond" w:eastAsia="Times New Roman" w:hAnsi="Garamond" w:cs="Times New Roman"/>
          <w:spacing w:val="1"/>
          <w:position w:val="2"/>
          <w:sz w:val="24"/>
          <w:szCs w:val="24"/>
          <w:lang w:val="id"/>
        </w:rPr>
        <w:t xml:space="preserve"> </w:t>
      </w:r>
      <w:r w:rsidRPr="001967DF">
        <w:rPr>
          <w:rFonts w:ascii="Garamond" w:eastAsia="Times New Roman" w:hAnsi="Garamond" w:cs="Times New Roman"/>
          <w:sz w:val="24"/>
          <w:szCs w:val="24"/>
          <w:lang w:val="id"/>
        </w:rPr>
        <w:t>uji</w:t>
      </w:r>
      <w:r w:rsidRPr="001967DF">
        <w:rPr>
          <w:rFonts w:ascii="Garamond" w:eastAsia="Times New Roman" w:hAnsi="Garamond" w:cs="Times New Roman"/>
          <w:spacing w:val="9"/>
          <w:sz w:val="24"/>
          <w:szCs w:val="24"/>
          <w:lang w:val="id"/>
        </w:rPr>
        <w:t xml:space="preserve"> </w:t>
      </w:r>
      <w:r w:rsidRPr="001967DF">
        <w:rPr>
          <w:rFonts w:ascii="Garamond" w:eastAsia="Times New Roman" w:hAnsi="Garamond" w:cs="Times New Roman"/>
          <w:sz w:val="24"/>
          <w:szCs w:val="24"/>
          <w:lang w:val="id"/>
        </w:rPr>
        <w:t>signifikansi.</w:t>
      </w:r>
      <w:r w:rsidRPr="001967DF">
        <w:rPr>
          <w:rFonts w:ascii="Garamond" w:eastAsia="Times New Roman" w:hAnsi="Garamond" w:cs="Times New Roman"/>
          <w:spacing w:val="20"/>
          <w:sz w:val="24"/>
          <w:szCs w:val="24"/>
          <w:lang w:val="id"/>
        </w:rPr>
        <w:t xml:space="preserve"> </w:t>
      </w:r>
      <w:r w:rsidRPr="001967DF">
        <w:rPr>
          <w:rFonts w:ascii="Garamond" w:eastAsia="Times New Roman" w:hAnsi="Garamond" w:cs="Times New Roman"/>
          <w:sz w:val="24"/>
          <w:szCs w:val="24"/>
          <w:lang w:val="id"/>
        </w:rPr>
        <w:t>Berdasarkan</w:t>
      </w:r>
      <w:r w:rsidRPr="001967DF">
        <w:rPr>
          <w:rFonts w:ascii="Garamond" w:eastAsia="Times New Roman" w:hAnsi="Garamond" w:cs="Times New Roman"/>
          <w:spacing w:val="9"/>
          <w:sz w:val="24"/>
          <w:szCs w:val="24"/>
          <w:lang w:val="id"/>
        </w:rPr>
        <w:t xml:space="preserve"> </w:t>
      </w:r>
      <w:r w:rsidRPr="001967DF">
        <w:rPr>
          <w:rFonts w:ascii="Garamond" w:eastAsia="Times New Roman" w:hAnsi="Garamond" w:cs="Times New Roman"/>
          <w:sz w:val="24"/>
          <w:szCs w:val="24"/>
          <w:lang w:val="id"/>
        </w:rPr>
        <w:lastRenderedPageBreak/>
        <w:t>tabel</w:t>
      </w:r>
      <w:r w:rsidRPr="001967DF">
        <w:rPr>
          <w:rFonts w:ascii="Garamond" w:eastAsia="Times New Roman" w:hAnsi="Garamond" w:cs="Times New Roman"/>
          <w:spacing w:val="15"/>
          <w:sz w:val="24"/>
          <w:szCs w:val="24"/>
          <w:lang w:val="id"/>
        </w:rPr>
        <w:t xml:space="preserve"> </w:t>
      </w:r>
      <w:r w:rsidRPr="001967DF">
        <w:rPr>
          <w:rFonts w:ascii="Garamond" w:eastAsia="Times New Roman" w:hAnsi="Garamond" w:cs="Times New Roman"/>
          <w:i/>
          <w:sz w:val="24"/>
          <w:szCs w:val="24"/>
          <w:lang w:val="id"/>
        </w:rPr>
        <w:t>paired</w:t>
      </w:r>
      <w:r w:rsidRPr="001967DF">
        <w:rPr>
          <w:rFonts w:ascii="Garamond" w:eastAsia="Times New Roman" w:hAnsi="Garamond" w:cs="Times New Roman"/>
          <w:i/>
          <w:spacing w:val="19"/>
          <w:sz w:val="24"/>
          <w:szCs w:val="24"/>
          <w:lang w:val="id"/>
        </w:rPr>
        <w:t xml:space="preserve"> </w:t>
      </w:r>
      <w:r w:rsidRPr="001967DF">
        <w:rPr>
          <w:rFonts w:ascii="Garamond" w:eastAsia="Times New Roman" w:hAnsi="Garamond" w:cs="Times New Roman"/>
          <w:i/>
          <w:sz w:val="24"/>
          <w:szCs w:val="24"/>
          <w:lang w:val="id"/>
        </w:rPr>
        <w:t>sample</w:t>
      </w:r>
      <w:r w:rsidRPr="001967DF">
        <w:rPr>
          <w:rFonts w:ascii="Garamond" w:eastAsia="Times New Roman" w:hAnsi="Garamond" w:cs="Times New Roman"/>
          <w:i/>
          <w:spacing w:val="17"/>
          <w:sz w:val="24"/>
          <w:szCs w:val="24"/>
          <w:lang w:val="id"/>
        </w:rPr>
        <w:t xml:space="preserve"> </w:t>
      </w:r>
      <w:r w:rsidRPr="001967DF">
        <w:rPr>
          <w:rFonts w:ascii="Garamond" w:eastAsia="Times New Roman" w:hAnsi="Garamond" w:cs="Times New Roman"/>
          <w:i/>
          <w:sz w:val="24"/>
          <w:szCs w:val="24"/>
          <w:lang w:val="id"/>
        </w:rPr>
        <w:t>t</w:t>
      </w:r>
      <w:r w:rsidRPr="001967DF">
        <w:rPr>
          <w:rFonts w:ascii="Garamond" w:eastAsia="Times New Roman" w:hAnsi="Garamond" w:cs="Times New Roman"/>
          <w:i/>
          <w:spacing w:val="15"/>
          <w:sz w:val="24"/>
          <w:szCs w:val="24"/>
          <w:lang w:val="id"/>
        </w:rPr>
        <w:t xml:space="preserve"> </w:t>
      </w:r>
      <w:r w:rsidRPr="001967DF">
        <w:rPr>
          <w:rFonts w:ascii="Garamond" w:eastAsia="Times New Roman" w:hAnsi="Garamond" w:cs="Times New Roman"/>
          <w:i/>
          <w:sz w:val="24"/>
          <w:szCs w:val="24"/>
          <w:lang w:val="id"/>
        </w:rPr>
        <w:t>test</w:t>
      </w:r>
      <w:r w:rsidRPr="001967DF">
        <w:rPr>
          <w:rFonts w:ascii="Garamond" w:eastAsia="Times New Roman" w:hAnsi="Garamond" w:cs="Times New Roman"/>
          <w:i/>
          <w:spacing w:val="14"/>
          <w:sz w:val="24"/>
          <w:szCs w:val="24"/>
          <w:lang w:val="id"/>
        </w:rPr>
        <w:t xml:space="preserve"> </w:t>
      </w:r>
      <w:r w:rsidRPr="001967DF">
        <w:rPr>
          <w:rFonts w:ascii="Garamond" w:eastAsia="Times New Roman" w:hAnsi="Garamond" w:cs="Times New Roman"/>
          <w:sz w:val="24"/>
          <w:szCs w:val="24"/>
          <w:lang w:val="id"/>
        </w:rPr>
        <w:t>diperoleh</w:t>
      </w:r>
      <w:r w:rsidRPr="001967DF">
        <w:rPr>
          <w:rFonts w:ascii="Garamond" w:eastAsia="Times New Roman" w:hAnsi="Garamond" w:cs="Times New Roman"/>
          <w:spacing w:val="14"/>
          <w:sz w:val="24"/>
          <w:szCs w:val="24"/>
          <w:lang w:val="id"/>
        </w:rPr>
        <w:t xml:space="preserve"> </w:t>
      </w:r>
      <w:r w:rsidRPr="001967DF">
        <w:rPr>
          <w:rFonts w:ascii="Garamond" w:eastAsia="Times New Roman" w:hAnsi="Garamond" w:cs="Times New Roman"/>
          <w:sz w:val="24"/>
          <w:szCs w:val="24"/>
          <w:lang w:val="id"/>
        </w:rPr>
        <w:t>nilai</w:t>
      </w:r>
      <w:r w:rsidRPr="001967DF">
        <w:rPr>
          <w:rFonts w:ascii="Garamond" w:eastAsia="Times New Roman" w:hAnsi="Garamond" w:cs="Times New Roman"/>
          <w:spacing w:val="9"/>
          <w:sz w:val="24"/>
          <w:szCs w:val="24"/>
          <w:lang w:val="id"/>
        </w:rPr>
        <w:t xml:space="preserve"> </w:t>
      </w:r>
      <w:r w:rsidRPr="001967DF">
        <w:rPr>
          <w:rFonts w:ascii="Garamond" w:eastAsia="Times New Roman" w:hAnsi="Garamond" w:cs="Times New Roman"/>
          <w:sz w:val="24"/>
          <w:szCs w:val="24"/>
          <w:lang w:val="id"/>
        </w:rPr>
        <w:t>probabilitas</w:t>
      </w:r>
      <w:r w:rsidRPr="001967DF">
        <w:rPr>
          <w:rFonts w:ascii="Garamond" w:eastAsia="Times New Roman" w:hAnsi="Garamond" w:cs="Times New Roman"/>
          <w:spacing w:val="12"/>
          <w:sz w:val="24"/>
          <w:szCs w:val="24"/>
          <w:lang w:val="id"/>
        </w:rPr>
        <w:t xml:space="preserve"> </w:t>
      </w:r>
      <w:r w:rsidRPr="001967DF">
        <w:rPr>
          <w:rFonts w:ascii="Garamond" w:eastAsia="Times New Roman" w:hAnsi="Garamond" w:cs="Times New Roman"/>
          <w:sz w:val="24"/>
          <w:szCs w:val="24"/>
          <w:lang w:val="id"/>
        </w:rPr>
        <w:t>(</w:t>
      </w:r>
      <w:r w:rsidRPr="001967DF">
        <w:rPr>
          <w:rFonts w:ascii="Garamond" w:eastAsia="Times New Roman" w:hAnsi="Garamond" w:cs="Times New Roman"/>
          <w:i/>
          <w:sz w:val="24"/>
          <w:szCs w:val="24"/>
          <w:lang w:val="id"/>
        </w:rPr>
        <w:t>sig.</w:t>
      </w:r>
      <w:r w:rsidRPr="001967DF">
        <w:rPr>
          <w:rFonts w:ascii="Garamond" w:eastAsia="Times New Roman" w:hAnsi="Garamond" w:cs="Times New Roman"/>
          <w:i/>
          <w:spacing w:val="16"/>
          <w:sz w:val="24"/>
          <w:szCs w:val="24"/>
          <w:lang w:val="id"/>
        </w:rPr>
        <w:t xml:space="preserve"> </w:t>
      </w:r>
      <w:r w:rsidRPr="001967DF">
        <w:rPr>
          <w:rFonts w:ascii="Garamond" w:eastAsia="Times New Roman" w:hAnsi="Garamond" w:cs="Times New Roman"/>
          <w:i/>
          <w:sz w:val="24"/>
          <w:szCs w:val="24"/>
          <w:lang w:val="id"/>
        </w:rPr>
        <w:t>2</w:t>
      </w:r>
      <w:r w:rsidRPr="001967DF">
        <w:rPr>
          <w:rFonts w:ascii="Garamond" w:eastAsia="Times New Roman" w:hAnsi="Garamond" w:cs="Times New Roman"/>
          <w:i/>
          <w:spacing w:val="14"/>
          <w:sz w:val="24"/>
          <w:szCs w:val="24"/>
          <w:lang w:val="id"/>
        </w:rPr>
        <w:t xml:space="preserve"> </w:t>
      </w:r>
      <w:r w:rsidRPr="001967DF">
        <w:rPr>
          <w:rFonts w:ascii="Garamond" w:eastAsia="Times New Roman" w:hAnsi="Garamond" w:cs="Times New Roman"/>
          <w:i/>
          <w:sz w:val="24"/>
          <w:szCs w:val="24"/>
          <w:lang w:val="id"/>
        </w:rPr>
        <w:t>tailed)</w:t>
      </w:r>
      <w:r w:rsidRPr="001967DF">
        <w:rPr>
          <w:rFonts w:ascii="Garamond" w:eastAsia="Times New Roman" w:hAnsi="Garamond" w:cs="Times New Roman"/>
          <w:i/>
          <w:spacing w:val="16"/>
          <w:sz w:val="24"/>
          <w:szCs w:val="24"/>
          <w:lang w:val="id"/>
        </w:rPr>
        <w:t xml:space="preserve"> </w:t>
      </w:r>
      <w:r w:rsidRPr="001967DF">
        <w:rPr>
          <w:rFonts w:ascii="Garamond" w:eastAsia="Times New Roman" w:hAnsi="Garamond" w:cs="Times New Roman"/>
          <w:sz w:val="24"/>
          <w:szCs w:val="24"/>
          <w:lang w:val="id"/>
        </w:rPr>
        <w:t xml:space="preserve">= 0,035. Karena nilai </w:t>
      </w:r>
      <w:r w:rsidRPr="001967DF">
        <w:rPr>
          <w:rFonts w:ascii="Garamond" w:eastAsia="Times New Roman" w:hAnsi="Garamond" w:cs="Times New Roman"/>
          <w:i/>
          <w:sz w:val="24"/>
          <w:szCs w:val="24"/>
          <w:lang w:val="id"/>
        </w:rPr>
        <w:t xml:space="preserve">sig. 2 tailed </w:t>
      </w:r>
      <w:r w:rsidRPr="001967DF">
        <w:rPr>
          <w:rFonts w:ascii="Garamond" w:eastAsia="Times New Roman" w:hAnsi="Garamond" w:cs="Times New Roman"/>
          <w:sz w:val="24"/>
          <w:szCs w:val="24"/>
          <w:lang w:val="id"/>
        </w:rPr>
        <w:t>0,035 &lt; 0,05, maka keputusannya adalah Ha diterima dan Ho</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ditolak.</w:t>
      </w:r>
    </w:p>
    <w:p w14:paraId="2821AA9E" w14:textId="77777777" w:rsidR="001967DF" w:rsidRPr="001967DF" w:rsidRDefault="001967DF" w:rsidP="001967DF">
      <w:pPr>
        <w:widowControl w:val="0"/>
        <w:autoSpaceDE w:val="0"/>
        <w:autoSpaceDN w:val="0"/>
        <w:spacing w:before="8" w:after="0" w:line="235" w:lineRule="auto"/>
        <w:ind w:left="113" w:right="105" w:firstLine="720"/>
        <w:jc w:val="both"/>
        <w:rPr>
          <w:rFonts w:ascii="Garamond" w:eastAsia="Times New Roman" w:hAnsi="Garamond" w:cs="Times New Roman"/>
          <w:sz w:val="24"/>
          <w:szCs w:val="24"/>
          <w:lang w:val="id"/>
        </w:rPr>
      </w:pPr>
      <w:r w:rsidRPr="001967DF">
        <w:rPr>
          <w:rFonts w:ascii="Garamond" w:eastAsia="Times New Roman" w:hAnsi="Garamond" w:cs="Times New Roman"/>
          <w:position w:val="2"/>
          <w:sz w:val="24"/>
          <w:szCs w:val="24"/>
          <w:lang w:val="id"/>
        </w:rPr>
        <w:t xml:space="preserve">Dan hasil uji hipotesis minor kedua adalah nilai t </w:t>
      </w:r>
      <w:r w:rsidRPr="001967DF">
        <w:rPr>
          <w:rFonts w:ascii="Garamond" w:eastAsia="Times New Roman" w:hAnsi="Garamond" w:cs="Times New Roman"/>
          <w:sz w:val="24"/>
          <w:szCs w:val="24"/>
          <w:lang w:val="id"/>
        </w:rPr>
        <w:t>hitung</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position w:val="2"/>
          <w:sz w:val="24"/>
          <w:szCs w:val="24"/>
          <w:lang w:val="id"/>
        </w:rPr>
        <w:t xml:space="preserve">untuk mengetahui </w:t>
      </w:r>
      <w:r w:rsidRPr="001967DF">
        <w:rPr>
          <w:rFonts w:ascii="Garamond" w:eastAsia="Times New Roman" w:hAnsi="Garamond" w:cs="Times New Roman"/>
          <w:sz w:val="24"/>
          <w:szCs w:val="24"/>
          <w:lang w:val="id"/>
        </w:rPr>
        <w:t>Pendekatan REBT dengan teknik Sosiodrama</w:t>
      </w:r>
      <w:r w:rsidRPr="001967DF">
        <w:rPr>
          <w:rFonts w:ascii="Garamond" w:eastAsia="Times New Roman" w:hAnsi="Garamond" w:cs="Times New Roman"/>
          <w:i/>
          <w:spacing w:val="13"/>
          <w:position w:val="2"/>
          <w:sz w:val="24"/>
          <w:szCs w:val="24"/>
          <w:lang w:val="id"/>
        </w:rPr>
        <w:t xml:space="preserve"> </w:t>
      </w:r>
      <w:r w:rsidRPr="001967DF">
        <w:rPr>
          <w:rFonts w:ascii="Garamond" w:eastAsia="Times New Roman" w:hAnsi="Garamond" w:cs="Times New Roman"/>
          <w:position w:val="2"/>
          <w:sz w:val="24"/>
          <w:szCs w:val="24"/>
          <w:lang w:val="id"/>
        </w:rPr>
        <w:t>(X)</w:t>
      </w:r>
      <w:r w:rsidRPr="001967DF">
        <w:rPr>
          <w:rFonts w:ascii="Garamond" w:eastAsia="Times New Roman" w:hAnsi="Garamond" w:cs="Times New Roman"/>
          <w:spacing w:val="15"/>
          <w:position w:val="2"/>
          <w:sz w:val="24"/>
          <w:szCs w:val="24"/>
          <w:lang w:val="id"/>
        </w:rPr>
        <w:t xml:space="preserve"> </w:t>
      </w:r>
      <w:r w:rsidRPr="001967DF">
        <w:rPr>
          <w:rFonts w:ascii="Garamond" w:eastAsia="Times New Roman" w:hAnsi="Garamond" w:cs="Times New Roman"/>
          <w:sz w:val="24"/>
          <w:szCs w:val="24"/>
          <w:lang w:val="id"/>
        </w:rPr>
        <w:t>efektif untuk meningkatkan disiplin belajar dalam disiplin perbuatan</w:t>
      </w:r>
      <w:r w:rsidRPr="001967DF">
        <w:rPr>
          <w:rFonts w:ascii="Garamond" w:eastAsia="Times New Roman" w:hAnsi="Garamond" w:cs="Times New Roman"/>
          <w:spacing w:val="13"/>
          <w:position w:val="2"/>
          <w:sz w:val="24"/>
          <w:szCs w:val="24"/>
          <w:lang w:val="id"/>
        </w:rPr>
        <w:t xml:space="preserve"> </w:t>
      </w:r>
      <w:r w:rsidRPr="001967DF">
        <w:rPr>
          <w:rFonts w:ascii="Garamond" w:eastAsia="Times New Roman" w:hAnsi="Garamond" w:cs="Times New Roman"/>
          <w:position w:val="2"/>
          <w:sz w:val="24"/>
          <w:szCs w:val="24"/>
          <w:lang w:val="id"/>
        </w:rPr>
        <w:t>(Y</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position w:val="2"/>
          <w:sz w:val="24"/>
          <w:szCs w:val="24"/>
          <w:lang w:val="id"/>
        </w:rPr>
        <w:t>)</w:t>
      </w:r>
      <w:r w:rsidRPr="001967DF">
        <w:rPr>
          <w:rFonts w:ascii="Garamond" w:eastAsia="Times New Roman" w:hAnsi="Garamond" w:cs="Times New Roman"/>
          <w:spacing w:val="10"/>
          <w:position w:val="2"/>
          <w:sz w:val="24"/>
          <w:szCs w:val="24"/>
          <w:lang w:val="id"/>
        </w:rPr>
        <w:t xml:space="preserve"> </w:t>
      </w:r>
      <w:r w:rsidRPr="001967DF">
        <w:rPr>
          <w:rFonts w:ascii="Garamond" w:eastAsia="Times New Roman" w:hAnsi="Garamond" w:cs="Times New Roman"/>
          <w:position w:val="2"/>
          <w:sz w:val="24"/>
          <w:szCs w:val="24"/>
          <w:lang w:val="id"/>
        </w:rPr>
        <w:t>siswa</w:t>
      </w:r>
      <w:r w:rsidRPr="001967DF">
        <w:rPr>
          <w:rFonts w:ascii="Garamond" w:eastAsia="Times New Roman" w:hAnsi="Garamond" w:cs="Times New Roman"/>
          <w:spacing w:val="8"/>
          <w:position w:val="2"/>
          <w:sz w:val="24"/>
          <w:szCs w:val="24"/>
          <w:lang w:val="id"/>
        </w:rPr>
        <w:t xml:space="preserve"> </w:t>
      </w:r>
      <w:r w:rsidRPr="001967DF">
        <w:rPr>
          <w:rFonts w:ascii="Garamond" w:eastAsia="Times New Roman" w:hAnsi="Garamond" w:cs="Times New Roman"/>
          <w:position w:val="2"/>
          <w:sz w:val="24"/>
          <w:szCs w:val="24"/>
          <w:lang w:val="id"/>
        </w:rPr>
        <w:t>adalah</w:t>
      </w:r>
      <w:r w:rsidRPr="001967DF">
        <w:rPr>
          <w:rFonts w:ascii="Garamond" w:eastAsia="Times New Roman" w:hAnsi="Garamond" w:cs="Times New Roman"/>
          <w:spacing w:val="4"/>
          <w:position w:val="2"/>
          <w:sz w:val="24"/>
          <w:szCs w:val="24"/>
          <w:lang w:val="id"/>
        </w:rPr>
        <w:t xml:space="preserve"> </w:t>
      </w:r>
      <w:r w:rsidRPr="001967DF">
        <w:rPr>
          <w:rFonts w:ascii="Garamond" w:eastAsia="Times New Roman" w:hAnsi="Garamond" w:cs="Times New Roman"/>
          <w:position w:val="2"/>
          <w:sz w:val="24"/>
          <w:szCs w:val="24"/>
          <w:lang w:val="id"/>
        </w:rPr>
        <w:t>sebesar</w:t>
      </w:r>
      <w:r w:rsidRPr="001967DF">
        <w:rPr>
          <w:rFonts w:ascii="Garamond" w:eastAsia="Times New Roman" w:hAnsi="Garamond" w:cs="Times New Roman"/>
          <w:spacing w:val="10"/>
          <w:position w:val="2"/>
          <w:sz w:val="24"/>
          <w:szCs w:val="24"/>
          <w:lang w:val="id"/>
        </w:rPr>
        <w:t xml:space="preserve"> </w:t>
      </w:r>
      <w:r w:rsidRPr="001967DF">
        <w:rPr>
          <w:rFonts w:ascii="Times New Roman" w:eastAsia="Times New Roman" w:hAnsi="Times New Roman" w:cs="Times New Roman"/>
          <w:sz w:val="24"/>
          <w:szCs w:val="24"/>
          <w:lang w:val="id"/>
        </w:rPr>
        <w:t>4.230</w:t>
      </w:r>
      <w:r w:rsidRPr="001967DF">
        <w:rPr>
          <w:rFonts w:ascii="Garamond" w:eastAsia="Times New Roman" w:hAnsi="Garamond" w:cs="Times New Roman"/>
          <w:spacing w:val="5"/>
          <w:position w:val="2"/>
          <w:sz w:val="24"/>
          <w:szCs w:val="24"/>
          <w:lang w:val="id"/>
        </w:rPr>
        <w:t xml:space="preserve"> </w:t>
      </w:r>
      <w:r w:rsidRPr="001967DF">
        <w:rPr>
          <w:rFonts w:ascii="Garamond" w:eastAsia="Times New Roman" w:hAnsi="Garamond" w:cs="Times New Roman"/>
          <w:position w:val="2"/>
          <w:sz w:val="24"/>
          <w:szCs w:val="24"/>
          <w:lang w:val="id"/>
        </w:rPr>
        <w:t>(t</w:t>
      </w:r>
      <w:r w:rsidRPr="001967DF">
        <w:rPr>
          <w:rFonts w:ascii="Garamond" w:eastAsia="Times New Roman" w:hAnsi="Garamond" w:cs="Times New Roman"/>
          <w:spacing w:val="9"/>
          <w:position w:val="2"/>
          <w:sz w:val="24"/>
          <w:szCs w:val="24"/>
          <w:lang w:val="id"/>
        </w:rPr>
        <w:t xml:space="preserve"> </w:t>
      </w:r>
      <w:r w:rsidRPr="001967DF">
        <w:rPr>
          <w:rFonts w:ascii="Garamond" w:eastAsia="Times New Roman" w:hAnsi="Garamond" w:cs="Times New Roman"/>
          <w:sz w:val="24"/>
          <w:szCs w:val="24"/>
          <w:lang w:val="id"/>
        </w:rPr>
        <w:t xml:space="preserve">hitung </w:t>
      </w:r>
      <w:r w:rsidRPr="001967DF">
        <w:rPr>
          <w:rFonts w:ascii="Times New Roman" w:eastAsia="Times New Roman" w:hAnsi="Times New Roman" w:cs="Times New Roman"/>
          <w:sz w:val="24"/>
          <w:szCs w:val="24"/>
          <w:lang w:val="id"/>
        </w:rPr>
        <w:t>4.230</w:t>
      </w:r>
      <w:r w:rsidRPr="001967DF">
        <w:rPr>
          <w:rFonts w:ascii="Garamond" w:eastAsia="Times New Roman" w:hAnsi="Garamond" w:cs="Times New Roman"/>
          <w:position w:val="2"/>
          <w:sz w:val="24"/>
          <w:szCs w:val="24"/>
          <w:lang w:val="id"/>
        </w:rPr>
        <w:t xml:space="preserve"> &gt; t </w:t>
      </w:r>
      <w:r w:rsidRPr="001967DF">
        <w:rPr>
          <w:rFonts w:ascii="Garamond" w:eastAsia="Times New Roman" w:hAnsi="Garamond" w:cs="Times New Roman"/>
          <w:sz w:val="24"/>
          <w:szCs w:val="24"/>
          <w:lang w:val="id"/>
        </w:rPr>
        <w:t>tabel</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position w:val="2"/>
          <w:sz w:val="24"/>
          <w:szCs w:val="24"/>
          <w:lang w:val="id"/>
        </w:rPr>
        <w:t>2,228). Untuk mengetahui signifikansi koefisien efektivitas tersebut, dilakukan uji</w:t>
      </w:r>
      <w:r w:rsidRPr="001967DF">
        <w:rPr>
          <w:rFonts w:ascii="Garamond" w:eastAsia="Times New Roman" w:hAnsi="Garamond" w:cs="Times New Roman"/>
          <w:spacing w:val="1"/>
          <w:position w:val="2"/>
          <w:sz w:val="24"/>
          <w:szCs w:val="24"/>
          <w:lang w:val="id"/>
        </w:rPr>
        <w:t xml:space="preserve"> </w:t>
      </w:r>
      <w:r w:rsidRPr="001967DF">
        <w:rPr>
          <w:rFonts w:ascii="Garamond" w:eastAsia="Times New Roman" w:hAnsi="Garamond" w:cs="Times New Roman"/>
          <w:sz w:val="24"/>
          <w:szCs w:val="24"/>
          <w:lang w:val="id"/>
        </w:rPr>
        <w:t xml:space="preserve">signifikansi. Berdasarkan tabel </w:t>
      </w:r>
      <w:r w:rsidRPr="001967DF">
        <w:rPr>
          <w:rFonts w:ascii="Garamond" w:eastAsia="Times New Roman" w:hAnsi="Garamond" w:cs="Times New Roman"/>
          <w:i/>
          <w:sz w:val="24"/>
          <w:szCs w:val="24"/>
          <w:lang w:val="id"/>
        </w:rPr>
        <w:t xml:space="preserve">paired sample t test </w:t>
      </w:r>
      <w:r w:rsidRPr="001967DF">
        <w:rPr>
          <w:rFonts w:ascii="Garamond" w:eastAsia="Times New Roman" w:hAnsi="Garamond" w:cs="Times New Roman"/>
          <w:sz w:val="24"/>
          <w:szCs w:val="24"/>
          <w:lang w:val="id"/>
        </w:rPr>
        <w:t>diperoleh nilai probabilitas (</w:t>
      </w:r>
      <w:r w:rsidRPr="001967DF">
        <w:rPr>
          <w:rFonts w:ascii="Garamond" w:eastAsia="Times New Roman" w:hAnsi="Garamond" w:cs="Times New Roman"/>
          <w:i/>
          <w:sz w:val="24"/>
          <w:szCs w:val="24"/>
          <w:lang w:val="id"/>
        </w:rPr>
        <w:t xml:space="preserve">sig. 2 tailed) </w:t>
      </w:r>
      <w:r w:rsidRPr="001967DF">
        <w:rPr>
          <w:rFonts w:ascii="Garamond" w:eastAsia="Times New Roman" w:hAnsi="Garamond" w:cs="Times New Roman"/>
          <w:sz w:val="24"/>
          <w:szCs w:val="24"/>
          <w:lang w:val="id"/>
        </w:rPr>
        <w:t>=</w:t>
      </w:r>
      <w:r w:rsidRPr="001967DF">
        <w:rPr>
          <w:rFonts w:ascii="Garamond" w:eastAsia="Times New Roman" w:hAnsi="Garamond" w:cs="Times New Roman"/>
          <w:spacing w:val="1"/>
          <w:sz w:val="24"/>
          <w:szCs w:val="24"/>
          <w:lang w:val="id"/>
        </w:rPr>
        <w:t xml:space="preserve"> </w:t>
      </w:r>
      <w:r w:rsidRPr="001967DF">
        <w:rPr>
          <w:rFonts w:ascii="Garamond" w:eastAsia="Times New Roman" w:hAnsi="Garamond" w:cs="Times New Roman"/>
          <w:sz w:val="24"/>
          <w:szCs w:val="24"/>
          <w:lang w:val="id"/>
        </w:rPr>
        <w:t>0,002.</w:t>
      </w:r>
      <w:r w:rsidRPr="001967DF">
        <w:rPr>
          <w:rFonts w:ascii="Garamond" w:eastAsia="Times New Roman" w:hAnsi="Garamond" w:cs="Times New Roman"/>
          <w:spacing w:val="36"/>
          <w:sz w:val="24"/>
          <w:szCs w:val="24"/>
          <w:lang w:val="id"/>
        </w:rPr>
        <w:t xml:space="preserve"> </w:t>
      </w:r>
      <w:r w:rsidRPr="001967DF">
        <w:rPr>
          <w:rFonts w:ascii="Garamond" w:eastAsia="Times New Roman" w:hAnsi="Garamond" w:cs="Times New Roman"/>
          <w:sz w:val="24"/>
          <w:szCs w:val="24"/>
          <w:lang w:val="id"/>
        </w:rPr>
        <w:t>Karena</w:t>
      </w:r>
      <w:r w:rsidRPr="001967DF">
        <w:rPr>
          <w:rFonts w:ascii="Garamond" w:eastAsia="Times New Roman" w:hAnsi="Garamond" w:cs="Times New Roman"/>
          <w:spacing w:val="37"/>
          <w:sz w:val="24"/>
          <w:szCs w:val="24"/>
          <w:lang w:val="id"/>
        </w:rPr>
        <w:t xml:space="preserve"> </w:t>
      </w:r>
      <w:r w:rsidRPr="001967DF">
        <w:rPr>
          <w:rFonts w:ascii="Garamond" w:eastAsia="Times New Roman" w:hAnsi="Garamond" w:cs="Times New Roman"/>
          <w:sz w:val="24"/>
          <w:szCs w:val="24"/>
          <w:lang w:val="id"/>
        </w:rPr>
        <w:t>nilai</w:t>
      </w:r>
      <w:r w:rsidRPr="001967DF">
        <w:rPr>
          <w:rFonts w:ascii="Garamond" w:eastAsia="Times New Roman" w:hAnsi="Garamond" w:cs="Times New Roman"/>
          <w:spacing w:val="36"/>
          <w:sz w:val="24"/>
          <w:szCs w:val="24"/>
          <w:lang w:val="id"/>
        </w:rPr>
        <w:t xml:space="preserve"> </w:t>
      </w:r>
      <w:r w:rsidRPr="001967DF">
        <w:rPr>
          <w:rFonts w:ascii="Garamond" w:eastAsia="Times New Roman" w:hAnsi="Garamond" w:cs="Times New Roman"/>
          <w:i/>
          <w:sz w:val="24"/>
          <w:szCs w:val="24"/>
          <w:lang w:val="id"/>
        </w:rPr>
        <w:t>sig.</w:t>
      </w:r>
      <w:r w:rsidRPr="001967DF">
        <w:rPr>
          <w:rFonts w:ascii="Garamond" w:eastAsia="Times New Roman" w:hAnsi="Garamond" w:cs="Times New Roman"/>
          <w:i/>
          <w:spacing w:val="41"/>
          <w:sz w:val="24"/>
          <w:szCs w:val="24"/>
          <w:lang w:val="id"/>
        </w:rPr>
        <w:t xml:space="preserve"> </w:t>
      </w:r>
      <w:r w:rsidRPr="001967DF">
        <w:rPr>
          <w:rFonts w:ascii="Garamond" w:eastAsia="Times New Roman" w:hAnsi="Garamond" w:cs="Times New Roman"/>
          <w:i/>
          <w:sz w:val="24"/>
          <w:szCs w:val="24"/>
          <w:lang w:val="id"/>
        </w:rPr>
        <w:t>2</w:t>
      </w:r>
      <w:r w:rsidRPr="001967DF">
        <w:rPr>
          <w:rFonts w:ascii="Garamond" w:eastAsia="Times New Roman" w:hAnsi="Garamond" w:cs="Times New Roman"/>
          <w:i/>
          <w:spacing w:val="38"/>
          <w:sz w:val="24"/>
          <w:szCs w:val="24"/>
          <w:lang w:val="id"/>
        </w:rPr>
        <w:t xml:space="preserve"> </w:t>
      </w:r>
      <w:r w:rsidRPr="001967DF">
        <w:rPr>
          <w:rFonts w:ascii="Garamond" w:eastAsia="Times New Roman" w:hAnsi="Garamond" w:cs="Times New Roman"/>
          <w:i/>
          <w:sz w:val="24"/>
          <w:szCs w:val="24"/>
          <w:lang w:val="id"/>
        </w:rPr>
        <w:t>tailed</w:t>
      </w:r>
      <w:r w:rsidRPr="001967DF">
        <w:rPr>
          <w:rFonts w:ascii="Garamond" w:eastAsia="Times New Roman" w:hAnsi="Garamond" w:cs="Times New Roman"/>
          <w:i/>
          <w:spacing w:val="35"/>
          <w:sz w:val="24"/>
          <w:szCs w:val="24"/>
          <w:lang w:val="id"/>
        </w:rPr>
        <w:t xml:space="preserve"> </w:t>
      </w:r>
      <w:r w:rsidRPr="001967DF">
        <w:rPr>
          <w:rFonts w:ascii="Garamond" w:eastAsia="Times New Roman" w:hAnsi="Garamond" w:cs="Times New Roman"/>
          <w:sz w:val="24"/>
          <w:szCs w:val="24"/>
          <w:lang w:val="id"/>
        </w:rPr>
        <w:t>0,002</w:t>
      </w:r>
      <w:r w:rsidRPr="001967DF">
        <w:rPr>
          <w:rFonts w:ascii="Garamond" w:eastAsia="Times New Roman" w:hAnsi="Garamond" w:cs="Times New Roman"/>
          <w:spacing w:val="34"/>
          <w:sz w:val="24"/>
          <w:szCs w:val="24"/>
          <w:lang w:val="id"/>
        </w:rPr>
        <w:t xml:space="preserve"> </w:t>
      </w:r>
      <w:r w:rsidRPr="001967DF">
        <w:rPr>
          <w:rFonts w:ascii="Garamond" w:eastAsia="Times New Roman" w:hAnsi="Garamond" w:cs="Times New Roman"/>
          <w:sz w:val="24"/>
          <w:szCs w:val="24"/>
          <w:lang w:val="id"/>
        </w:rPr>
        <w:t>&lt;</w:t>
      </w:r>
      <w:r w:rsidRPr="001967DF">
        <w:rPr>
          <w:rFonts w:ascii="Garamond" w:eastAsia="Times New Roman" w:hAnsi="Garamond" w:cs="Times New Roman"/>
          <w:spacing w:val="40"/>
          <w:sz w:val="24"/>
          <w:szCs w:val="24"/>
          <w:lang w:val="id"/>
        </w:rPr>
        <w:t xml:space="preserve"> </w:t>
      </w:r>
      <w:r w:rsidRPr="001967DF">
        <w:rPr>
          <w:rFonts w:ascii="Garamond" w:eastAsia="Times New Roman" w:hAnsi="Garamond" w:cs="Times New Roman"/>
          <w:sz w:val="24"/>
          <w:szCs w:val="24"/>
          <w:lang w:val="id"/>
        </w:rPr>
        <w:t>0,05,</w:t>
      </w:r>
      <w:r w:rsidRPr="001967DF">
        <w:rPr>
          <w:rFonts w:ascii="Garamond" w:eastAsia="Times New Roman" w:hAnsi="Garamond" w:cs="Times New Roman"/>
          <w:spacing w:val="35"/>
          <w:sz w:val="24"/>
          <w:szCs w:val="24"/>
          <w:lang w:val="id"/>
        </w:rPr>
        <w:t xml:space="preserve"> </w:t>
      </w:r>
      <w:r w:rsidRPr="001967DF">
        <w:rPr>
          <w:rFonts w:ascii="Garamond" w:eastAsia="Times New Roman" w:hAnsi="Garamond" w:cs="Times New Roman"/>
          <w:sz w:val="24"/>
          <w:szCs w:val="24"/>
          <w:lang w:val="id"/>
        </w:rPr>
        <w:t>maka</w:t>
      </w:r>
      <w:r w:rsidRPr="001967DF">
        <w:rPr>
          <w:rFonts w:ascii="Garamond" w:eastAsia="Times New Roman" w:hAnsi="Garamond" w:cs="Times New Roman"/>
          <w:spacing w:val="37"/>
          <w:sz w:val="24"/>
          <w:szCs w:val="24"/>
          <w:lang w:val="id"/>
        </w:rPr>
        <w:t xml:space="preserve"> </w:t>
      </w:r>
      <w:r w:rsidRPr="001967DF">
        <w:rPr>
          <w:rFonts w:ascii="Garamond" w:eastAsia="Times New Roman" w:hAnsi="Garamond" w:cs="Times New Roman"/>
          <w:sz w:val="24"/>
          <w:szCs w:val="24"/>
          <w:lang w:val="id"/>
        </w:rPr>
        <w:t>keputusannya</w:t>
      </w:r>
      <w:r w:rsidRPr="001967DF">
        <w:rPr>
          <w:rFonts w:ascii="Garamond" w:eastAsia="Times New Roman" w:hAnsi="Garamond" w:cs="Times New Roman"/>
          <w:spacing w:val="37"/>
          <w:sz w:val="24"/>
          <w:szCs w:val="24"/>
          <w:lang w:val="id"/>
        </w:rPr>
        <w:t xml:space="preserve"> </w:t>
      </w:r>
      <w:r w:rsidRPr="001967DF">
        <w:rPr>
          <w:rFonts w:ascii="Garamond" w:eastAsia="Times New Roman" w:hAnsi="Garamond" w:cs="Times New Roman"/>
          <w:sz w:val="24"/>
          <w:szCs w:val="24"/>
          <w:lang w:val="id"/>
        </w:rPr>
        <w:t>adalah</w:t>
      </w:r>
      <w:r w:rsidRPr="001967DF">
        <w:rPr>
          <w:rFonts w:ascii="Garamond" w:eastAsia="Times New Roman" w:hAnsi="Garamond" w:cs="Times New Roman"/>
          <w:spacing w:val="34"/>
          <w:sz w:val="24"/>
          <w:szCs w:val="24"/>
          <w:lang w:val="id"/>
        </w:rPr>
        <w:t xml:space="preserve"> </w:t>
      </w:r>
      <w:r w:rsidRPr="001967DF">
        <w:rPr>
          <w:rFonts w:ascii="Garamond" w:eastAsia="Times New Roman" w:hAnsi="Garamond" w:cs="Times New Roman"/>
          <w:sz w:val="24"/>
          <w:szCs w:val="24"/>
          <w:lang w:val="id"/>
        </w:rPr>
        <w:t>Ha</w:t>
      </w:r>
      <w:r w:rsidRPr="001967DF">
        <w:rPr>
          <w:rFonts w:ascii="Garamond" w:eastAsia="Times New Roman" w:hAnsi="Garamond" w:cs="Times New Roman"/>
          <w:spacing w:val="37"/>
          <w:sz w:val="24"/>
          <w:szCs w:val="24"/>
          <w:lang w:val="id"/>
        </w:rPr>
        <w:t xml:space="preserve"> </w:t>
      </w:r>
      <w:r w:rsidRPr="001967DF">
        <w:rPr>
          <w:rFonts w:ascii="Garamond" w:eastAsia="Times New Roman" w:hAnsi="Garamond" w:cs="Times New Roman"/>
          <w:sz w:val="24"/>
          <w:szCs w:val="24"/>
          <w:lang w:val="id"/>
        </w:rPr>
        <w:t>diterima</w:t>
      </w:r>
      <w:r w:rsidRPr="001967DF">
        <w:rPr>
          <w:rFonts w:ascii="Garamond" w:eastAsia="Times New Roman" w:hAnsi="Garamond" w:cs="Times New Roman"/>
          <w:spacing w:val="37"/>
          <w:sz w:val="24"/>
          <w:szCs w:val="24"/>
          <w:lang w:val="id"/>
        </w:rPr>
        <w:t xml:space="preserve"> </w:t>
      </w:r>
      <w:r w:rsidRPr="001967DF">
        <w:rPr>
          <w:rFonts w:ascii="Garamond" w:eastAsia="Times New Roman" w:hAnsi="Garamond" w:cs="Times New Roman"/>
          <w:sz w:val="24"/>
          <w:szCs w:val="24"/>
          <w:lang w:val="id"/>
        </w:rPr>
        <w:t>dan</w:t>
      </w:r>
      <w:r w:rsidRPr="001967DF">
        <w:rPr>
          <w:rFonts w:ascii="Garamond" w:eastAsia="Times New Roman" w:hAnsi="Garamond" w:cs="Times New Roman"/>
          <w:spacing w:val="33"/>
          <w:sz w:val="24"/>
          <w:szCs w:val="24"/>
          <w:lang w:val="id"/>
        </w:rPr>
        <w:t xml:space="preserve"> </w:t>
      </w:r>
      <w:r w:rsidRPr="001967DF">
        <w:rPr>
          <w:rFonts w:ascii="Garamond" w:eastAsia="Times New Roman" w:hAnsi="Garamond" w:cs="Times New Roman"/>
          <w:sz w:val="24"/>
          <w:szCs w:val="24"/>
          <w:lang w:val="id"/>
        </w:rPr>
        <w:t>Ho ditolak.</w:t>
      </w:r>
    </w:p>
    <w:p w14:paraId="2E9B305D" w14:textId="77777777" w:rsidR="001967DF" w:rsidRPr="001967DF" w:rsidRDefault="001967DF" w:rsidP="001967DF">
      <w:pPr>
        <w:widowControl w:val="0"/>
        <w:autoSpaceDE w:val="0"/>
        <w:autoSpaceDN w:val="0"/>
        <w:spacing w:before="5" w:after="0" w:line="240" w:lineRule="auto"/>
        <w:rPr>
          <w:rFonts w:ascii="Garamond" w:eastAsia="Times New Roman" w:hAnsi="Garamond" w:cs="Times New Roman"/>
          <w:sz w:val="24"/>
          <w:szCs w:val="24"/>
          <w:lang w:val="id"/>
        </w:rPr>
      </w:pPr>
    </w:p>
    <w:p w14:paraId="129B25C5" w14:textId="77777777" w:rsidR="001967DF" w:rsidRPr="001967DF" w:rsidRDefault="001967DF" w:rsidP="001967DF">
      <w:pPr>
        <w:widowControl w:val="0"/>
        <w:autoSpaceDE w:val="0"/>
        <w:autoSpaceDN w:val="0"/>
        <w:spacing w:after="0" w:line="275" w:lineRule="exact"/>
        <w:ind w:left="113"/>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PEMBAHASAN</w:t>
      </w:r>
    </w:p>
    <w:p w14:paraId="6504C311"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 xml:space="preserve">Penelitian ini dilaksanakan dalam kurun waktu kurang lebih 2 (dua) bulan dari awal bulan Agustus 2022 – akhir September 2022. Diperoleh dari hasil </w:t>
      </w:r>
      <w:r w:rsidRPr="001967DF">
        <w:rPr>
          <w:rFonts w:ascii="Garamond" w:eastAsia="Times New Roman" w:hAnsi="Garamond" w:cs="Times New Roman"/>
          <w:bCs/>
          <w:i/>
          <w:iCs/>
          <w:sz w:val="24"/>
          <w:szCs w:val="24"/>
          <w:lang w:val="id"/>
        </w:rPr>
        <w:t>need assessment/ Pretest</w:t>
      </w:r>
      <w:r w:rsidRPr="001967DF">
        <w:rPr>
          <w:rFonts w:ascii="Garamond" w:eastAsia="Times New Roman" w:hAnsi="Garamond" w:cs="Times New Roman"/>
          <w:bCs/>
          <w:sz w:val="24"/>
          <w:szCs w:val="24"/>
          <w:lang w:val="id"/>
        </w:rPr>
        <w:t>dari 4 yaitu IX A, IX B, IX C, IX D dari kelas IX</w:t>
      </w:r>
      <w:r w:rsidRPr="001967DF">
        <w:rPr>
          <w:rFonts w:ascii="Garamond" w:eastAsia="Times New Roman" w:hAnsi="Garamond" w:cs="Times New Roman"/>
          <w:sz w:val="24"/>
          <w:szCs w:val="24"/>
          <w:lang w:val="id"/>
        </w:rPr>
        <w:t xml:space="preserve">di Sekolah Menengah Pertama Negeri 01 Jombang-Jember Tahun Pelajaran 2022/2023 </w:t>
      </w:r>
      <w:r w:rsidRPr="001967DF">
        <w:rPr>
          <w:rFonts w:ascii="Garamond" w:eastAsia="Times New Roman" w:hAnsi="Garamond" w:cs="Times New Roman"/>
          <w:bCs/>
          <w:sz w:val="24"/>
          <w:szCs w:val="24"/>
          <w:lang w:val="id"/>
        </w:rPr>
        <w:t>untuk mengetahui gambaran atau kondisi awal mengenai sikap disiplin belajar peserta didik dengan menyebarkan angket disiplin belajar. Yang paling rendah perolehan skala intervalnya adalah kelas IX C dengan 10 anak yang memiliki skor terendah dalam disiplin belajar dan menjadi sampel dalam penelitian ini.</w:t>
      </w:r>
    </w:p>
    <w:p w14:paraId="02BC4E7A"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 xml:space="preserve">Setelah penyebaran angket </w:t>
      </w:r>
      <w:r w:rsidRPr="001967DF">
        <w:rPr>
          <w:rFonts w:ascii="Garamond" w:eastAsia="Times New Roman" w:hAnsi="Garamond" w:cs="Times New Roman"/>
          <w:bCs/>
          <w:i/>
          <w:iCs/>
          <w:sz w:val="24"/>
          <w:szCs w:val="24"/>
          <w:lang w:val="id"/>
        </w:rPr>
        <w:t xml:space="preserve">need assessment/pretest </w:t>
      </w:r>
      <w:r w:rsidRPr="001967DF">
        <w:rPr>
          <w:rFonts w:ascii="Garamond" w:eastAsia="Times New Roman" w:hAnsi="Garamond" w:cs="Times New Roman"/>
          <w:bCs/>
          <w:sz w:val="24"/>
          <w:szCs w:val="24"/>
          <w:lang w:val="id"/>
        </w:rPr>
        <w:t xml:space="preserve">dilakukan selanjutnya adalah pelaksanaan </w:t>
      </w:r>
      <w:r w:rsidRPr="001967DF">
        <w:rPr>
          <w:rFonts w:ascii="Garamond" w:eastAsia="Times New Roman" w:hAnsi="Garamond" w:cs="Times New Roman"/>
          <w:bCs/>
          <w:i/>
          <w:iCs/>
          <w:sz w:val="24"/>
          <w:szCs w:val="24"/>
          <w:lang w:val="id"/>
        </w:rPr>
        <w:t>treatment</w:t>
      </w:r>
      <w:r w:rsidRPr="001967DF">
        <w:rPr>
          <w:rFonts w:ascii="Garamond" w:eastAsia="Times New Roman" w:hAnsi="Garamond" w:cs="Times New Roman"/>
          <w:bCs/>
          <w:sz w:val="24"/>
          <w:szCs w:val="24"/>
          <w:lang w:val="id"/>
        </w:rPr>
        <w:t xml:space="preserve"> pendekatan REBT dengan teknik sosiodrama yang dilaksanakan dalam bentuk konseling kelompok yang dilaksanakan sebanyak 3 (tiga) kali pertemuan. Hal ini menunjukkan ada perbedaan yang signifikan antara sebelum dan sesudah diberikan perlakuan. Pada hasil penelitian juga menunjukkan rata-rata skor </w:t>
      </w:r>
      <w:r w:rsidRPr="001967DF">
        <w:rPr>
          <w:rFonts w:ascii="Garamond" w:eastAsia="Times New Roman" w:hAnsi="Garamond" w:cs="Times New Roman"/>
          <w:bCs/>
          <w:i/>
          <w:iCs/>
          <w:sz w:val="24"/>
          <w:szCs w:val="24"/>
          <w:lang w:val="id"/>
        </w:rPr>
        <w:t>posttest</w:t>
      </w:r>
      <w:r w:rsidRPr="001967DF">
        <w:rPr>
          <w:rFonts w:ascii="Garamond" w:eastAsia="Times New Roman" w:hAnsi="Garamond" w:cs="Times New Roman"/>
          <w:bCs/>
          <w:sz w:val="24"/>
          <w:szCs w:val="24"/>
          <w:lang w:val="id"/>
        </w:rPr>
        <w:t xml:space="preserve"> mengalami peningkatan dari skor </w:t>
      </w:r>
      <w:r w:rsidRPr="001967DF">
        <w:rPr>
          <w:rFonts w:ascii="Garamond" w:eastAsia="Times New Roman" w:hAnsi="Garamond" w:cs="Times New Roman"/>
          <w:bCs/>
          <w:i/>
          <w:iCs/>
          <w:sz w:val="24"/>
          <w:szCs w:val="24"/>
          <w:lang w:val="id"/>
        </w:rPr>
        <w:t xml:space="preserve">pretest. </w:t>
      </w:r>
      <w:r w:rsidRPr="001967DF">
        <w:rPr>
          <w:rFonts w:ascii="Garamond" w:eastAsia="Times New Roman" w:hAnsi="Garamond" w:cs="Times New Roman"/>
          <w:bCs/>
          <w:sz w:val="24"/>
          <w:szCs w:val="24"/>
          <w:lang w:val="id"/>
        </w:rPr>
        <w:t xml:space="preserve">Artinya, terdapat perbedaan antara sebelum dan sesudah diterapkan pendekatan REBT dengan teknik sosiodrama dalam layanan konseling kelompok. </w:t>
      </w:r>
    </w:p>
    <w:p w14:paraId="0D1B55FF"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1967DF">
        <w:rPr>
          <w:rFonts w:ascii="Garamond" w:eastAsia="Times New Roman" w:hAnsi="Garamond" w:cs="Times New Roman"/>
          <w:bCs/>
          <w:sz w:val="24"/>
          <w:szCs w:val="24"/>
          <w:lang w:val="id"/>
        </w:rPr>
        <w:t xml:space="preserve">Dengan demikian dapat disimpulkan bahwa penerapan pendekatan REBT dengan teknik sosiodrama yang dilaksanakan dalam layanan konseling kelompok efektif untuk membantu peserta didik kelas IX di </w:t>
      </w:r>
      <w:r w:rsidRPr="001967DF">
        <w:rPr>
          <w:rFonts w:ascii="Garamond" w:eastAsia="Times New Roman" w:hAnsi="Garamond" w:cs="Times New Roman"/>
          <w:sz w:val="24"/>
          <w:szCs w:val="24"/>
          <w:lang w:val="id"/>
        </w:rPr>
        <w:t xml:space="preserve">Sekolah Menengah Pertama </w:t>
      </w:r>
      <w:r w:rsidRPr="001967DF">
        <w:rPr>
          <w:rFonts w:ascii="Garamond" w:eastAsia="Times New Roman" w:hAnsi="Garamond" w:cs="Times New Roman"/>
          <w:bCs/>
          <w:sz w:val="24"/>
          <w:szCs w:val="24"/>
          <w:lang w:val="id"/>
        </w:rPr>
        <w:t>Negeri 01 Jombang Tahun Pelajaran 2022/2023 dalam meningkatkan disiplin belajar.</w:t>
      </w:r>
    </w:p>
    <w:p w14:paraId="6CBEC98A" w14:textId="77777777" w:rsidR="001967DF" w:rsidRPr="001967DF" w:rsidRDefault="001967DF" w:rsidP="001967DF">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p>
    <w:p w14:paraId="6E46A2EA" w14:textId="77777777" w:rsidR="001967DF" w:rsidRPr="001967DF" w:rsidRDefault="001967DF" w:rsidP="001967DF">
      <w:pPr>
        <w:widowControl w:val="0"/>
        <w:autoSpaceDE w:val="0"/>
        <w:autoSpaceDN w:val="0"/>
        <w:spacing w:before="4" w:after="0" w:line="240" w:lineRule="auto"/>
        <w:rPr>
          <w:rFonts w:ascii="Garamond" w:eastAsia="Times New Roman" w:hAnsi="Garamond" w:cs="Times New Roman"/>
          <w:sz w:val="24"/>
          <w:szCs w:val="24"/>
          <w:lang w:val="id"/>
        </w:rPr>
      </w:pPr>
    </w:p>
    <w:p w14:paraId="26E4DC60" w14:textId="77777777" w:rsidR="001967DF" w:rsidRPr="001967DF" w:rsidRDefault="001967DF" w:rsidP="001967DF">
      <w:pPr>
        <w:widowControl w:val="0"/>
        <w:autoSpaceDE w:val="0"/>
        <w:autoSpaceDN w:val="0"/>
        <w:spacing w:before="1" w:after="0" w:line="275" w:lineRule="exact"/>
        <w:ind w:left="113"/>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SIMPULAN</w:t>
      </w:r>
    </w:p>
    <w:p w14:paraId="34E721F9" w14:textId="77777777" w:rsidR="001967DF" w:rsidRPr="001967DF" w:rsidRDefault="001967DF" w:rsidP="001967DF">
      <w:pPr>
        <w:widowControl w:val="0"/>
        <w:autoSpaceDE w:val="0"/>
        <w:autoSpaceDN w:val="0"/>
        <w:spacing w:after="0" w:line="240" w:lineRule="auto"/>
        <w:ind w:left="113" w:right="103" w:firstLine="720"/>
        <w:jc w:val="both"/>
        <w:rPr>
          <w:rFonts w:ascii="Times New Roman" w:eastAsia="Times New Roman" w:hAnsi="Times New Roman" w:cs="Times New Roman"/>
          <w:bCs/>
          <w:sz w:val="24"/>
          <w:szCs w:val="24"/>
          <w:lang w:val="id"/>
        </w:rPr>
      </w:pPr>
      <w:r w:rsidRPr="001967DF">
        <w:rPr>
          <w:rFonts w:ascii="Times New Roman" w:eastAsia="Times New Roman" w:hAnsi="Times New Roman" w:cs="Times New Roman"/>
          <w:bCs/>
          <w:sz w:val="24"/>
          <w:szCs w:val="24"/>
          <w:lang w:val="id"/>
        </w:rPr>
        <w:t>Mengacu pada rumusan masalah dan tujuan penelitian ini, ada beberapa kesimpulan yang dapat diambil, diantaranya yaitu :</w:t>
      </w:r>
    </w:p>
    <w:p w14:paraId="220F11CB" w14:textId="77777777" w:rsidR="001967DF" w:rsidRPr="001967DF" w:rsidRDefault="001967DF" w:rsidP="001967DF">
      <w:pPr>
        <w:widowControl w:val="0"/>
        <w:numPr>
          <w:ilvl w:val="0"/>
          <w:numId w:val="7"/>
        </w:numPr>
        <w:autoSpaceDE w:val="0"/>
        <w:autoSpaceDN w:val="0"/>
        <w:spacing w:after="0" w:line="240" w:lineRule="auto"/>
        <w:ind w:right="103"/>
        <w:jc w:val="both"/>
        <w:rPr>
          <w:rFonts w:ascii="Times New Roman" w:eastAsia="Times New Roman" w:hAnsi="Times New Roman" w:cs="Times New Roman"/>
          <w:b/>
          <w:sz w:val="24"/>
          <w:szCs w:val="24"/>
          <w:lang w:val="id"/>
        </w:rPr>
      </w:pPr>
      <w:r w:rsidRPr="001967DF">
        <w:rPr>
          <w:rFonts w:ascii="Times New Roman" w:eastAsia="Times New Roman" w:hAnsi="Times New Roman" w:cs="Times New Roman"/>
          <w:b/>
          <w:sz w:val="24"/>
          <w:szCs w:val="24"/>
          <w:lang w:val="id"/>
        </w:rPr>
        <w:t>Simpulan Umum</w:t>
      </w:r>
    </w:p>
    <w:p w14:paraId="372A6566" w14:textId="77777777" w:rsidR="001967DF" w:rsidRPr="001967DF" w:rsidRDefault="001967DF" w:rsidP="001967DF">
      <w:pPr>
        <w:widowControl w:val="0"/>
        <w:autoSpaceDE w:val="0"/>
        <w:autoSpaceDN w:val="0"/>
        <w:spacing w:after="0" w:line="240" w:lineRule="auto"/>
        <w:ind w:left="502" w:right="103" w:firstLine="774"/>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 xml:space="preserve">Pendekatan REBT dengan teknik sosiodrama efektif dalam meningkatkan disiplin belajar peserta didik kelas IX di </w:t>
      </w:r>
      <w:r w:rsidRPr="001967DF">
        <w:rPr>
          <w:rFonts w:ascii="Garamond" w:eastAsia="Times New Roman" w:hAnsi="Garamond" w:cs="Times New Roman"/>
          <w:sz w:val="24"/>
          <w:szCs w:val="24"/>
          <w:lang w:val="id"/>
        </w:rPr>
        <w:t>Sekolah Menengah Pertama</w:t>
      </w:r>
      <w:r w:rsidRPr="001967DF">
        <w:rPr>
          <w:rFonts w:ascii="Garamond" w:eastAsia="Times New Roman" w:hAnsi="Garamond" w:cs="Times New Roman"/>
          <w:bCs/>
          <w:sz w:val="24"/>
          <w:szCs w:val="24"/>
          <w:lang w:val="id"/>
        </w:rPr>
        <w:t xml:space="preserve"> Negeri 01 Jombang Tahun Pelajaran 2022/2023.</w:t>
      </w:r>
      <w:r w:rsidRPr="001967DF">
        <w:rPr>
          <w:rFonts w:ascii="Garamond" w:eastAsia="Times New Roman" w:hAnsi="Garamond" w:cs="Times New Roman"/>
          <w:sz w:val="24"/>
          <w:szCs w:val="24"/>
          <w:lang w:val="id"/>
        </w:rPr>
        <w:t xml:space="preserve"> Dapat dilihat dari perolehan data hasil perolehan </w:t>
      </w:r>
      <w:r w:rsidRPr="001967DF">
        <w:rPr>
          <w:rFonts w:ascii="Garamond" w:eastAsia="Times New Roman" w:hAnsi="Garamond" w:cs="Times New Roman"/>
          <w:i/>
          <w:iCs/>
          <w:sz w:val="24"/>
          <w:szCs w:val="24"/>
          <w:lang w:val="id"/>
        </w:rPr>
        <w:t>pretest-posttest</w:t>
      </w:r>
      <w:r w:rsidRPr="001967DF">
        <w:rPr>
          <w:rFonts w:ascii="Garamond" w:eastAsia="Times New Roman" w:hAnsi="Garamond" w:cs="Times New Roman"/>
          <w:sz w:val="24"/>
          <w:szCs w:val="24"/>
          <w:lang w:val="id"/>
        </w:rPr>
        <w:t xml:space="preserve"> yang mengalami peningkatan dari rata-rata 105,4 menjadi 117 dengan nilai selisih 11,6 dan presentase </w:t>
      </w:r>
      <w:r w:rsidRPr="001967DF">
        <w:rPr>
          <w:rFonts w:ascii="Garamond" w:eastAsia="Times New Roman" w:hAnsi="Garamond" w:cs="Times New Roman"/>
          <w:i/>
          <w:sz w:val="24"/>
          <w:szCs w:val="24"/>
          <w:lang w:val="id"/>
        </w:rPr>
        <w:t>mean</w:t>
      </w:r>
      <w:r w:rsidRPr="001967DF">
        <w:rPr>
          <w:rFonts w:ascii="Garamond" w:eastAsia="Times New Roman" w:hAnsi="Garamond" w:cs="Times New Roman"/>
          <w:sz w:val="24"/>
          <w:szCs w:val="24"/>
          <w:lang w:val="id"/>
        </w:rPr>
        <w:t xml:space="preserve"> antara nilai </w:t>
      </w:r>
      <w:r w:rsidRPr="001967DF">
        <w:rPr>
          <w:rFonts w:ascii="Garamond" w:eastAsia="Times New Roman" w:hAnsi="Garamond" w:cs="Times New Roman"/>
          <w:i/>
          <w:sz w:val="24"/>
          <w:szCs w:val="24"/>
          <w:lang w:val="id"/>
        </w:rPr>
        <w:t>pretest</w:t>
      </w:r>
      <w:r w:rsidRPr="001967DF">
        <w:rPr>
          <w:rFonts w:ascii="Garamond" w:eastAsia="Times New Roman" w:hAnsi="Garamond" w:cs="Times New Roman"/>
          <w:sz w:val="24"/>
          <w:szCs w:val="24"/>
          <w:lang w:val="id"/>
        </w:rPr>
        <w:t xml:space="preserve"> dan </w:t>
      </w:r>
      <w:r w:rsidRPr="001967DF">
        <w:rPr>
          <w:rFonts w:ascii="Garamond" w:eastAsia="Times New Roman" w:hAnsi="Garamond" w:cs="Times New Roman"/>
          <w:i/>
          <w:sz w:val="24"/>
          <w:szCs w:val="24"/>
          <w:lang w:val="id"/>
        </w:rPr>
        <w:t>posttest</w:t>
      </w:r>
      <w:r w:rsidRPr="001967DF">
        <w:rPr>
          <w:rFonts w:ascii="Garamond" w:eastAsia="Times New Roman" w:hAnsi="Garamond" w:cs="Times New Roman"/>
          <w:sz w:val="24"/>
          <w:szCs w:val="24"/>
          <w:lang w:val="id"/>
        </w:rPr>
        <w:t xml:space="preserve"> kelas eksperimen yaitu 11%, serta perolehan hasil analisis data dengan perolehan nilai t hitung &gt; t tabel (5.304</w:t>
      </w:r>
      <w:r w:rsidRPr="001967DF">
        <w:rPr>
          <w:rFonts w:ascii="Garamond" w:eastAsia="Times New Roman" w:hAnsi="Garamond" w:cs="Times New Roman"/>
          <w:bCs/>
          <w:sz w:val="24"/>
          <w:szCs w:val="24"/>
          <w:lang w:val="id"/>
        </w:rPr>
        <w:t>.&gt;2.228</w:t>
      </w:r>
      <w:r w:rsidRPr="001967DF">
        <w:rPr>
          <w:rFonts w:ascii="Garamond" w:eastAsia="Times New Roman" w:hAnsi="Garamond" w:cs="Times New Roman"/>
          <w:sz w:val="24"/>
          <w:szCs w:val="24"/>
          <w:lang w:val="id"/>
        </w:rPr>
        <w:t>) dan nilai sig.(2-tailed) 0,000&lt;0,05.</w:t>
      </w:r>
    </w:p>
    <w:p w14:paraId="7080CCEC" w14:textId="77777777" w:rsidR="001967DF" w:rsidRPr="001967DF" w:rsidRDefault="001967DF" w:rsidP="001967DF">
      <w:pPr>
        <w:widowControl w:val="0"/>
        <w:numPr>
          <w:ilvl w:val="0"/>
          <w:numId w:val="7"/>
        </w:numPr>
        <w:autoSpaceDE w:val="0"/>
        <w:autoSpaceDN w:val="0"/>
        <w:spacing w:after="0" w:line="240" w:lineRule="auto"/>
        <w:ind w:right="103"/>
        <w:jc w:val="both"/>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Simpulan Khusus</w:t>
      </w:r>
    </w:p>
    <w:p w14:paraId="184275E5" w14:textId="77777777" w:rsidR="001967DF" w:rsidRPr="001967DF" w:rsidRDefault="001967DF" w:rsidP="001967DF">
      <w:pPr>
        <w:widowControl w:val="0"/>
        <w:numPr>
          <w:ilvl w:val="0"/>
          <w:numId w:val="8"/>
        </w:numPr>
        <w:autoSpaceDE w:val="0"/>
        <w:autoSpaceDN w:val="0"/>
        <w:spacing w:after="0" w:line="240" w:lineRule="auto"/>
        <w:ind w:left="993" w:right="103"/>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 xml:space="preserve">Pendekatan REBT dengan teknik sosiodrama efektif dalam meningkatkan disiplin belajar dalam disiplin waktu peserta didik kelas IX di </w:t>
      </w:r>
      <w:r w:rsidRPr="001967DF">
        <w:rPr>
          <w:rFonts w:ascii="Garamond" w:eastAsia="Times New Roman" w:hAnsi="Garamond" w:cs="Times New Roman"/>
          <w:sz w:val="24"/>
          <w:szCs w:val="24"/>
          <w:lang w:val="id"/>
        </w:rPr>
        <w:t>Sekolah Menengah Pertama</w:t>
      </w:r>
      <w:r w:rsidRPr="001967DF">
        <w:rPr>
          <w:rFonts w:ascii="Garamond" w:eastAsia="Times New Roman" w:hAnsi="Garamond" w:cs="Times New Roman"/>
          <w:bCs/>
          <w:sz w:val="24"/>
          <w:szCs w:val="24"/>
          <w:lang w:val="id"/>
        </w:rPr>
        <w:t xml:space="preserve"> Negeri 01 Jombang Tahun Pelajaran 2022/2023. </w:t>
      </w:r>
      <w:r w:rsidRPr="001967DF">
        <w:rPr>
          <w:rFonts w:ascii="Garamond" w:eastAsia="Times New Roman" w:hAnsi="Garamond" w:cs="Times New Roman"/>
          <w:sz w:val="24"/>
          <w:szCs w:val="24"/>
          <w:lang w:val="id"/>
        </w:rPr>
        <w:t xml:space="preserve">Dapat dilihat dari perolehan data hasil perolehan </w:t>
      </w:r>
      <w:r w:rsidRPr="001967DF">
        <w:rPr>
          <w:rFonts w:ascii="Garamond" w:eastAsia="Times New Roman" w:hAnsi="Garamond" w:cs="Times New Roman"/>
          <w:i/>
          <w:iCs/>
          <w:sz w:val="24"/>
          <w:szCs w:val="24"/>
          <w:lang w:val="id"/>
        </w:rPr>
        <w:t>pretest-posttest</w:t>
      </w:r>
      <w:r w:rsidRPr="001967DF">
        <w:rPr>
          <w:rFonts w:ascii="Garamond" w:eastAsia="Times New Roman" w:hAnsi="Garamond" w:cs="Times New Roman"/>
          <w:sz w:val="24"/>
          <w:szCs w:val="24"/>
          <w:lang w:val="id"/>
        </w:rPr>
        <w:t xml:space="preserve"> yang mengalami peningkatan dari rata-rata 43,8 menjadi 48,1 dengan nilai selisih 4,2 dan perhitungan presentase </w:t>
      </w:r>
      <w:r w:rsidRPr="001967DF">
        <w:rPr>
          <w:rFonts w:ascii="Garamond" w:eastAsia="Times New Roman" w:hAnsi="Garamond" w:cs="Times New Roman"/>
          <w:i/>
          <w:iCs/>
          <w:sz w:val="24"/>
          <w:szCs w:val="24"/>
          <w:lang w:val="id"/>
        </w:rPr>
        <w:t>mean</w:t>
      </w:r>
      <w:r w:rsidRPr="001967DF">
        <w:rPr>
          <w:rFonts w:ascii="Garamond" w:eastAsia="Times New Roman" w:hAnsi="Garamond" w:cs="Times New Roman"/>
          <w:sz w:val="24"/>
          <w:szCs w:val="24"/>
          <w:lang w:val="id"/>
        </w:rPr>
        <w:t xml:space="preserve"> antara nilai </w:t>
      </w:r>
      <w:r w:rsidRPr="001967DF">
        <w:rPr>
          <w:rFonts w:ascii="Garamond" w:eastAsia="Times New Roman" w:hAnsi="Garamond" w:cs="Times New Roman"/>
          <w:i/>
          <w:iCs/>
          <w:sz w:val="24"/>
          <w:szCs w:val="24"/>
          <w:lang w:val="id"/>
        </w:rPr>
        <w:t>pretest</w:t>
      </w:r>
      <w:r w:rsidRPr="001967DF">
        <w:rPr>
          <w:rFonts w:ascii="Garamond" w:eastAsia="Times New Roman" w:hAnsi="Garamond" w:cs="Times New Roman"/>
          <w:sz w:val="24"/>
          <w:szCs w:val="24"/>
          <w:lang w:val="id"/>
        </w:rPr>
        <w:t xml:space="preserve"> Y</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 xml:space="preserve"> dan </w:t>
      </w:r>
      <w:r w:rsidRPr="001967DF">
        <w:rPr>
          <w:rFonts w:ascii="Garamond" w:eastAsia="Times New Roman" w:hAnsi="Garamond" w:cs="Times New Roman"/>
          <w:i/>
          <w:iCs/>
          <w:sz w:val="24"/>
          <w:szCs w:val="24"/>
          <w:lang w:val="id"/>
        </w:rPr>
        <w:t>posttest</w:t>
      </w:r>
      <w:r w:rsidRPr="001967DF">
        <w:rPr>
          <w:rFonts w:ascii="Garamond" w:eastAsia="Times New Roman" w:hAnsi="Garamond" w:cs="Times New Roman"/>
          <w:sz w:val="24"/>
          <w:szCs w:val="24"/>
          <w:lang w:val="id"/>
        </w:rPr>
        <w:t xml:space="preserve"> Y</w:t>
      </w:r>
      <w:r w:rsidRPr="001967DF">
        <w:rPr>
          <w:rFonts w:ascii="Garamond" w:eastAsia="Times New Roman" w:hAnsi="Garamond" w:cs="Times New Roman"/>
          <w:sz w:val="24"/>
          <w:szCs w:val="24"/>
          <w:vertAlign w:val="subscript"/>
          <w:lang w:val="id"/>
        </w:rPr>
        <w:t>1</w:t>
      </w:r>
      <w:r w:rsidRPr="001967DF">
        <w:rPr>
          <w:rFonts w:ascii="Garamond" w:eastAsia="Times New Roman" w:hAnsi="Garamond" w:cs="Times New Roman"/>
          <w:sz w:val="24"/>
          <w:szCs w:val="24"/>
          <w:lang w:val="id"/>
        </w:rPr>
        <w:t xml:space="preserve"> kelas eksperimen yaitu 9,81%, serta perolehan hasil analisis data dengan perolehan nilai t hitung &gt; t tabel (2.473 &gt; 2.228) dan nilai sig.(2-tailed) 0,035&lt;0,05.</w:t>
      </w:r>
    </w:p>
    <w:p w14:paraId="48B184EB" w14:textId="77777777" w:rsidR="001967DF" w:rsidRPr="001967DF" w:rsidRDefault="001967DF" w:rsidP="001967DF">
      <w:pPr>
        <w:widowControl w:val="0"/>
        <w:numPr>
          <w:ilvl w:val="0"/>
          <w:numId w:val="8"/>
        </w:numPr>
        <w:autoSpaceDE w:val="0"/>
        <w:autoSpaceDN w:val="0"/>
        <w:spacing w:after="0" w:line="240" w:lineRule="auto"/>
        <w:ind w:left="993" w:right="103"/>
        <w:jc w:val="both"/>
        <w:rPr>
          <w:rFonts w:ascii="Garamond" w:eastAsia="Times New Roman" w:hAnsi="Garamond" w:cs="Times New Roman"/>
          <w:sz w:val="24"/>
          <w:szCs w:val="24"/>
          <w:lang w:val="id"/>
        </w:rPr>
      </w:pPr>
      <w:r w:rsidRPr="001967DF">
        <w:rPr>
          <w:rFonts w:ascii="Garamond" w:eastAsia="Times New Roman" w:hAnsi="Garamond" w:cs="Times New Roman"/>
          <w:bCs/>
          <w:sz w:val="24"/>
          <w:szCs w:val="24"/>
          <w:lang w:val="id"/>
        </w:rPr>
        <w:t xml:space="preserve">Pendekatan REBT dengan teknik sosiodrama efektif dalam meningkatkan disiplin belajar dalam disiplin perbuatan peserta didik kelas IX di </w:t>
      </w:r>
      <w:r w:rsidRPr="001967DF">
        <w:rPr>
          <w:rFonts w:ascii="Garamond" w:eastAsia="Times New Roman" w:hAnsi="Garamond" w:cs="Times New Roman"/>
          <w:sz w:val="24"/>
          <w:szCs w:val="24"/>
          <w:lang w:val="id"/>
        </w:rPr>
        <w:t>Sekolah Menengah Pertama</w:t>
      </w:r>
      <w:r w:rsidRPr="001967DF">
        <w:rPr>
          <w:rFonts w:ascii="Garamond" w:eastAsia="Times New Roman" w:hAnsi="Garamond" w:cs="Times New Roman"/>
          <w:bCs/>
          <w:sz w:val="24"/>
          <w:szCs w:val="24"/>
          <w:lang w:val="id"/>
        </w:rPr>
        <w:t xml:space="preserve"> </w:t>
      </w:r>
      <w:r w:rsidRPr="001967DF">
        <w:rPr>
          <w:rFonts w:ascii="Garamond" w:eastAsia="Times New Roman" w:hAnsi="Garamond" w:cs="Times New Roman"/>
          <w:bCs/>
          <w:sz w:val="24"/>
          <w:szCs w:val="24"/>
          <w:lang w:val="id"/>
        </w:rPr>
        <w:lastRenderedPageBreak/>
        <w:t xml:space="preserve">Negeri 01 Jombang Tahun Pelajaran 2022/2023. </w:t>
      </w:r>
      <w:r w:rsidRPr="001967DF">
        <w:rPr>
          <w:rFonts w:ascii="Garamond" w:eastAsia="Times New Roman" w:hAnsi="Garamond" w:cs="Times New Roman"/>
          <w:sz w:val="24"/>
          <w:szCs w:val="24"/>
          <w:lang w:val="id"/>
        </w:rPr>
        <w:t xml:space="preserve">Dapat dilihat dari perolehan data hasil perolehan </w:t>
      </w:r>
      <w:r w:rsidRPr="001967DF">
        <w:rPr>
          <w:rFonts w:ascii="Garamond" w:eastAsia="Times New Roman" w:hAnsi="Garamond" w:cs="Times New Roman"/>
          <w:i/>
          <w:iCs/>
          <w:sz w:val="24"/>
          <w:szCs w:val="24"/>
          <w:lang w:val="id"/>
        </w:rPr>
        <w:t>pretest-posttest</w:t>
      </w:r>
      <w:r w:rsidRPr="001967DF">
        <w:rPr>
          <w:rFonts w:ascii="Garamond" w:eastAsia="Times New Roman" w:hAnsi="Garamond" w:cs="Times New Roman"/>
          <w:sz w:val="24"/>
          <w:szCs w:val="24"/>
          <w:lang w:val="id"/>
        </w:rPr>
        <w:t xml:space="preserve"> yang mengalami peningkatan dari rata-rata 61,8 menjadi 68,9 dengan nilai selisih 7,1 dan perhitungan presentase </w:t>
      </w:r>
      <w:r w:rsidRPr="001967DF">
        <w:rPr>
          <w:rFonts w:ascii="Garamond" w:eastAsia="Times New Roman" w:hAnsi="Garamond" w:cs="Times New Roman"/>
          <w:i/>
          <w:iCs/>
          <w:sz w:val="24"/>
          <w:szCs w:val="24"/>
          <w:lang w:val="id"/>
        </w:rPr>
        <w:t>mean</w:t>
      </w:r>
      <w:r w:rsidRPr="001967DF">
        <w:rPr>
          <w:rFonts w:ascii="Garamond" w:eastAsia="Times New Roman" w:hAnsi="Garamond" w:cs="Times New Roman"/>
          <w:sz w:val="24"/>
          <w:szCs w:val="24"/>
          <w:lang w:val="id"/>
        </w:rPr>
        <w:t xml:space="preserve"> antara nilai </w:t>
      </w:r>
      <w:r w:rsidRPr="001967DF">
        <w:rPr>
          <w:rFonts w:ascii="Garamond" w:eastAsia="Times New Roman" w:hAnsi="Garamond" w:cs="Times New Roman"/>
          <w:i/>
          <w:iCs/>
          <w:sz w:val="24"/>
          <w:szCs w:val="24"/>
          <w:lang w:val="id"/>
        </w:rPr>
        <w:t>pretest</w:t>
      </w:r>
      <w:r w:rsidRPr="001967DF">
        <w:rPr>
          <w:rFonts w:ascii="Garamond" w:eastAsia="Times New Roman" w:hAnsi="Garamond" w:cs="Times New Roman"/>
          <w:sz w:val="24"/>
          <w:szCs w:val="24"/>
          <w:lang w:val="id"/>
        </w:rPr>
        <w:t xml:space="preserve"> Y</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sz w:val="24"/>
          <w:szCs w:val="24"/>
          <w:lang w:val="id"/>
        </w:rPr>
        <w:t xml:space="preserve"> dan </w:t>
      </w:r>
      <w:r w:rsidRPr="001967DF">
        <w:rPr>
          <w:rFonts w:ascii="Garamond" w:eastAsia="Times New Roman" w:hAnsi="Garamond" w:cs="Times New Roman"/>
          <w:i/>
          <w:iCs/>
          <w:sz w:val="24"/>
          <w:szCs w:val="24"/>
          <w:lang w:val="id"/>
        </w:rPr>
        <w:t>posttest</w:t>
      </w:r>
      <w:r w:rsidRPr="001967DF">
        <w:rPr>
          <w:rFonts w:ascii="Garamond" w:eastAsia="Times New Roman" w:hAnsi="Garamond" w:cs="Times New Roman"/>
          <w:sz w:val="24"/>
          <w:szCs w:val="24"/>
          <w:lang w:val="id"/>
        </w:rPr>
        <w:t xml:space="preserve"> Y</w:t>
      </w:r>
      <w:r w:rsidRPr="001967DF">
        <w:rPr>
          <w:rFonts w:ascii="Garamond" w:eastAsia="Times New Roman" w:hAnsi="Garamond" w:cs="Times New Roman"/>
          <w:sz w:val="24"/>
          <w:szCs w:val="24"/>
          <w:vertAlign w:val="subscript"/>
          <w:lang w:val="id"/>
        </w:rPr>
        <w:t>2</w:t>
      </w:r>
      <w:r w:rsidRPr="001967DF">
        <w:rPr>
          <w:rFonts w:ascii="Garamond" w:eastAsia="Times New Roman" w:hAnsi="Garamond" w:cs="Times New Roman"/>
          <w:sz w:val="24"/>
          <w:szCs w:val="24"/>
          <w:lang w:val="id"/>
        </w:rPr>
        <w:t xml:space="preserve"> kelas eksperimen yaitu 11,8%, serta perolehan hasil analisis data dengan perolehan nilai t hitung &gt; t tabel (4.230 </w:t>
      </w:r>
      <w:r w:rsidRPr="001967DF">
        <w:rPr>
          <w:rFonts w:ascii="Garamond" w:eastAsia="Times New Roman" w:hAnsi="Garamond" w:cs="Times New Roman"/>
          <w:bCs/>
          <w:sz w:val="24"/>
          <w:szCs w:val="24"/>
          <w:lang w:val="id"/>
        </w:rPr>
        <w:t>&gt;2.228</w:t>
      </w:r>
      <w:r w:rsidRPr="001967DF">
        <w:rPr>
          <w:rFonts w:ascii="Garamond" w:eastAsia="Times New Roman" w:hAnsi="Garamond" w:cs="Times New Roman"/>
          <w:sz w:val="24"/>
          <w:szCs w:val="24"/>
          <w:lang w:val="id"/>
        </w:rPr>
        <w:t xml:space="preserve">) dan nilai sig.(2-tailed) 0,002&lt;0,05. </w:t>
      </w:r>
      <w:r w:rsidRPr="001967DF">
        <w:rPr>
          <w:rFonts w:ascii="Garamond" w:eastAsia="Times New Roman" w:hAnsi="Garamond" w:cs="Times New Roman"/>
          <w:bCs/>
          <w:sz w:val="24"/>
          <w:szCs w:val="24"/>
          <w:lang w:val="id"/>
        </w:rPr>
        <w:t>Dari kesimpulan diatas diketahui perubahan yang paling dominan pada sub variabel disiplin perbuatan.</w:t>
      </w:r>
    </w:p>
    <w:p w14:paraId="5D450416" w14:textId="77777777" w:rsidR="001967DF" w:rsidRPr="001967DF" w:rsidRDefault="001967DF" w:rsidP="001967DF">
      <w:pPr>
        <w:widowControl w:val="0"/>
        <w:autoSpaceDE w:val="0"/>
        <w:autoSpaceDN w:val="0"/>
        <w:spacing w:after="0" w:line="240" w:lineRule="auto"/>
        <w:ind w:left="113"/>
        <w:outlineLvl w:val="0"/>
        <w:rPr>
          <w:rFonts w:ascii="Garamond" w:eastAsia="Times New Roman" w:hAnsi="Garamond" w:cs="Times New Roman"/>
          <w:b/>
          <w:bCs/>
          <w:sz w:val="24"/>
          <w:szCs w:val="24"/>
          <w:lang w:val="id"/>
        </w:rPr>
      </w:pPr>
      <w:r w:rsidRPr="001967DF">
        <w:rPr>
          <w:rFonts w:ascii="Garamond" w:eastAsia="Times New Roman" w:hAnsi="Garamond" w:cs="Times New Roman"/>
          <w:b/>
          <w:bCs/>
          <w:sz w:val="24"/>
          <w:szCs w:val="24"/>
          <w:lang w:val="id"/>
        </w:rPr>
        <w:t>DAFTAR PUSTAKA</w:t>
      </w:r>
    </w:p>
    <w:p w14:paraId="3BBA9C3B" w14:textId="77777777" w:rsidR="001967DF" w:rsidRPr="001967DF" w:rsidRDefault="001967DF" w:rsidP="001967DF">
      <w:pPr>
        <w:widowControl w:val="0"/>
        <w:autoSpaceDE w:val="0"/>
        <w:autoSpaceDN w:val="0"/>
        <w:spacing w:before="9" w:after="0" w:line="240" w:lineRule="auto"/>
        <w:rPr>
          <w:rFonts w:ascii="Garamond" w:eastAsia="Times New Roman" w:hAnsi="Garamond" w:cs="Times New Roman"/>
          <w:b/>
          <w:sz w:val="24"/>
          <w:szCs w:val="24"/>
          <w:lang w:val="id"/>
        </w:rPr>
      </w:pPr>
    </w:p>
    <w:p w14:paraId="01084DEB"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Adhiputra, Ngurah. 2016. </w:t>
      </w:r>
      <w:r w:rsidRPr="001967DF">
        <w:rPr>
          <w:rFonts w:ascii="Garamond" w:eastAsia="Times New Roman" w:hAnsi="Garamond" w:cs="Times New Roman"/>
          <w:i/>
          <w:iCs/>
          <w:sz w:val="24"/>
          <w:szCs w:val="24"/>
          <w:lang w:val="id"/>
        </w:rPr>
        <w:t>Konseling Kelompok Perspektif Teori dan Aplikasi</w:t>
      </w:r>
      <w:r w:rsidRPr="001967DF">
        <w:rPr>
          <w:rFonts w:ascii="Garamond" w:eastAsia="Times New Roman" w:hAnsi="Garamond" w:cs="Times New Roman"/>
          <w:sz w:val="24"/>
          <w:szCs w:val="24"/>
          <w:lang w:val="id"/>
        </w:rPr>
        <w:t>. Bali: IKIP PGRI Bali.</w:t>
      </w:r>
    </w:p>
    <w:p w14:paraId="36A1D29D"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Akmaluddin dan Haqqi. Oktober 2019. </w:t>
      </w:r>
      <w:r w:rsidRPr="001967DF">
        <w:rPr>
          <w:rFonts w:ascii="Garamond" w:eastAsia="Times New Roman" w:hAnsi="Garamond" w:cs="Times New Roman"/>
          <w:i/>
          <w:iCs/>
          <w:sz w:val="24"/>
          <w:szCs w:val="24"/>
          <w:lang w:val="id"/>
        </w:rPr>
        <w:t>Kedisiplinan Belajar Siswa di Sekolah Dasar (SD) Negeri Cot Keu Eung Kabupaten Aceh Besar.</w:t>
      </w:r>
      <w:r w:rsidRPr="001967DF">
        <w:rPr>
          <w:rFonts w:ascii="Garamond" w:eastAsia="Times New Roman" w:hAnsi="Garamond" w:cs="Times New Roman"/>
          <w:sz w:val="24"/>
          <w:szCs w:val="24"/>
          <w:lang w:val="id"/>
        </w:rPr>
        <w:t xml:space="preserve"> Journal of Education Science (JES), Vol 5(2).</w:t>
      </w:r>
    </w:p>
    <w:p w14:paraId="7919AB3F"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Alimuddin Mahmud dan Kustiah Sunarty.2012.</w:t>
      </w:r>
      <w:r w:rsidRPr="001967DF">
        <w:rPr>
          <w:rFonts w:ascii="Garamond" w:eastAsia="Times New Roman" w:hAnsi="Garamond" w:cs="Times New Roman"/>
          <w:i/>
          <w:sz w:val="24"/>
          <w:szCs w:val="24"/>
          <w:lang w:val="id"/>
        </w:rPr>
        <w:t>Mengenal Teknik-Teknik Bimbingan Dan Konseling</w:t>
      </w:r>
      <w:r w:rsidRPr="001967DF">
        <w:rPr>
          <w:rFonts w:ascii="Garamond" w:eastAsia="Times New Roman" w:hAnsi="Garamond" w:cs="Times New Roman"/>
          <w:sz w:val="24"/>
          <w:szCs w:val="24"/>
          <w:lang w:val="id"/>
        </w:rPr>
        <w:t>. Makasar: Universitas Negeri Makassar.</w:t>
      </w:r>
    </w:p>
    <w:p w14:paraId="68CB8FDD"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Annisa Nurul Fatimah, dkk. Januari 2019.  </w:t>
      </w:r>
      <w:r w:rsidRPr="001967DF">
        <w:rPr>
          <w:rFonts w:ascii="Garamond" w:eastAsia="Times New Roman" w:hAnsi="Garamond" w:cs="Times New Roman"/>
          <w:i/>
          <w:iCs/>
          <w:sz w:val="24"/>
          <w:szCs w:val="24"/>
          <w:lang w:val="id"/>
        </w:rPr>
        <w:t>Efektivitas Teknik Self-Management Untuk Meningkatkan Kedisiplinan Belajar Siswa SMA</w:t>
      </w:r>
      <w:r w:rsidRPr="001967DF">
        <w:rPr>
          <w:rFonts w:ascii="Garamond" w:eastAsia="Times New Roman" w:hAnsi="Garamond" w:cs="Times New Roman"/>
          <w:sz w:val="24"/>
          <w:szCs w:val="24"/>
          <w:lang w:val="id"/>
        </w:rPr>
        <w:t>. Jurnal Fokus. Vol.2, No. 1.</w:t>
      </w:r>
    </w:p>
    <w:p w14:paraId="645AF46A"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Arifatus Solihah. 2021. “</w:t>
      </w:r>
      <w:r w:rsidRPr="001967DF">
        <w:rPr>
          <w:rFonts w:ascii="Garamond" w:eastAsia="Times New Roman" w:hAnsi="Garamond" w:cs="Times New Roman"/>
          <w:i/>
          <w:iCs/>
          <w:sz w:val="24"/>
          <w:szCs w:val="24"/>
          <w:lang w:val="id"/>
        </w:rPr>
        <w:t>Efektivitas Teknik Modelling Dengan Pendekatak Behavioristik untuk Meningkatkan Disiplin Belajar siswa di SMA Sultan Agung Puger Jember tahun Pelajaran 2020/2021”.</w:t>
      </w:r>
      <w:r w:rsidRPr="001967DF">
        <w:rPr>
          <w:rFonts w:ascii="Garamond" w:eastAsia="Times New Roman" w:hAnsi="Garamond" w:cs="Times New Roman"/>
          <w:sz w:val="24"/>
          <w:szCs w:val="24"/>
          <w:lang w:val="id"/>
        </w:rPr>
        <w:t xml:space="preserve"> Skripsi: IAI Alfalah As-Sunniyyah Kencong.</w:t>
      </w:r>
    </w:p>
    <w:p w14:paraId="105F6C43"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Arikunto Suharsimi. 1995. </w:t>
      </w:r>
      <w:r w:rsidRPr="001967DF">
        <w:rPr>
          <w:rFonts w:ascii="Garamond" w:eastAsia="Times New Roman" w:hAnsi="Garamond" w:cs="Times New Roman"/>
          <w:i/>
          <w:sz w:val="24"/>
          <w:szCs w:val="24"/>
          <w:lang w:val="id"/>
        </w:rPr>
        <w:t>Dasar-dasar Research</w:t>
      </w:r>
      <w:r w:rsidRPr="001967DF">
        <w:rPr>
          <w:rFonts w:ascii="Garamond" w:eastAsia="Times New Roman" w:hAnsi="Garamond" w:cs="Times New Roman"/>
          <w:sz w:val="24"/>
          <w:szCs w:val="24"/>
          <w:lang w:val="id"/>
        </w:rPr>
        <w:t>. Bandung: Bumi Aksara.</w:t>
      </w:r>
    </w:p>
    <w:p w14:paraId="37C91371"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________. 2010. </w:t>
      </w:r>
      <w:r w:rsidRPr="001967DF">
        <w:rPr>
          <w:rFonts w:ascii="Garamond" w:eastAsia="Times New Roman" w:hAnsi="Garamond" w:cs="Times New Roman"/>
          <w:i/>
          <w:iCs/>
          <w:sz w:val="24"/>
          <w:szCs w:val="24"/>
          <w:lang w:val="id"/>
        </w:rPr>
        <w:t>Prosedur Penelitian Suatu Pendekatan Praktik</w:t>
      </w:r>
      <w:r w:rsidRPr="001967DF">
        <w:rPr>
          <w:rFonts w:ascii="Garamond" w:eastAsia="Times New Roman" w:hAnsi="Garamond" w:cs="Times New Roman"/>
          <w:sz w:val="24"/>
          <w:szCs w:val="24"/>
          <w:lang w:val="id"/>
        </w:rPr>
        <w:t>. Jakarta: Rineka Cipta.</w:t>
      </w:r>
    </w:p>
    <w:p w14:paraId="37FBAC5E"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Widyahening, Evy Tri.2018.</w:t>
      </w:r>
      <w:r w:rsidRPr="001967DF">
        <w:rPr>
          <w:rFonts w:ascii="Garamond" w:eastAsia="Times New Roman" w:hAnsi="Garamond" w:cs="Times New Roman"/>
          <w:i/>
          <w:iCs/>
          <w:sz w:val="24"/>
          <w:szCs w:val="24"/>
          <w:lang w:val="id"/>
        </w:rPr>
        <w:t>Kajian Drama Teori Dan Implementasi Dengan Metode Sosiodrama</w:t>
      </w:r>
      <w:r w:rsidRPr="001967DF">
        <w:rPr>
          <w:rFonts w:ascii="Garamond" w:eastAsia="Times New Roman" w:hAnsi="Garamond" w:cs="Times New Roman"/>
          <w:sz w:val="24"/>
          <w:szCs w:val="24"/>
          <w:lang w:val="id"/>
        </w:rPr>
        <w:t>. Surakarta: Cakrawala Media.</w:t>
      </w:r>
    </w:p>
    <w:p w14:paraId="4D107594"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Schaefer, Charles. 1994. </w:t>
      </w:r>
      <w:r w:rsidRPr="001967DF">
        <w:rPr>
          <w:rFonts w:ascii="Garamond" w:eastAsia="Times New Roman" w:hAnsi="Garamond" w:cs="Times New Roman"/>
          <w:i/>
          <w:sz w:val="24"/>
          <w:szCs w:val="24"/>
          <w:lang w:val="id"/>
        </w:rPr>
        <w:t>Cara Efektif Mendidik dan Mendisiplinkan Anak</w:t>
      </w:r>
      <w:r w:rsidRPr="001967DF">
        <w:rPr>
          <w:rFonts w:ascii="Garamond" w:eastAsia="Times New Roman" w:hAnsi="Garamond" w:cs="Times New Roman"/>
          <w:sz w:val="24"/>
          <w:szCs w:val="24"/>
          <w:lang w:val="id"/>
        </w:rPr>
        <w:t>. Jakarta: Mitra Utama.</w:t>
      </w:r>
    </w:p>
    <w:p w14:paraId="0B7B8A08"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Corey, Gerald. 2019. </w:t>
      </w:r>
      <w:r w:rsidRPr="001967DF">
        <w:rPr>
          <w:rFonts w:ascii="Garamond" w:eastAsia="Times New Roman" w:hAnsi="Garamond" w:cs="Times New Roman"/>
          <w:i/>
          <w:iCs/>
          <w:sz w:val="24"/>
          <w:szCs w:val="24"/>
          <w:lang w:val="id"/>
        </w:rPr>
        <w:t>Teori Dan Praktek Konseling &amp; Psikoterapi</w:t>
      </w:r>
      <w:r w:rsidRPr="001967DF">
        <w:rPr>
          <w:rFonts w:ascii="Garamond" w:eastAsia="Times New Roman" w:hAnsi="Garamond" w:cs="Times New Roman"/>
          <w:sz w:val="24"/>
          <w:szCs w:val="24"/>
          <w:lang w:val="id"/>
        </w:rPr>
        <w:t>. Bandung: PT Refika Aditama.</w:t>
      </w:r>
    </w:p>
    <w:p w14:paraId="1D6B1187"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Hapsyah, Dina Rahmawati. Agustus 2019.</w:t>
      </w:r>
      <w:r w:rsidRPr="001967DF">
        <w:rPr>
          <w:rFonts w:ascii="Garamond" w:eastAsia="Times New Roman" w:hAnsi="Garamond" w:cs="Times New Roman"/>
          <w:i/>
          <w:iCs/>
          <w:sz w:val="24"/>
          <w:szCs w:val="24"/>
          <w:lang w:val="id"/>
        </w:rPr>
        <w:t>Efektivitas Bimbingan Kelompok Dengan Teknik Sosiodrama Untuk Mengurangi Prasangka Peserta Didik Sekolah Dasar</w:t>
      </w:r>
      <w:r w:rsidRPr="001967DF">
        <w:rPr>
          <w:rFonts w:ascii="Garamond" w:eastAsia="Times New Roman" w:hAnsi="Garamond" w:cs="Times New Roman"/>
          <w:sz w:val="24"/>
          <w:szCs w:val="24"/>
          <w:lang w:val="id"/>
        </w:rPr>
        <w:t>.Jurnal Tunas Bangsa.Vol.6, No.2.</w:t>
      </w:r>
    </w:p>
    <w:p w14:paraId="2F8C197F"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Duli, Nikolaus. 2019.</w:t>
      </w:r>
      <w:r w:rsidRPr="001967DF">
        <w:rPr>
          <w:rFonts w:ascii="Garamond" w:eastAsia="Times New Roman" w:hAnsi="Garamond" w:cs="Times New Roman"/>
          <w:i/>
          <w:sz w:val="24"/>
          <w:szCs w:val="24"/>
          <w:lang w:val="id"/>
        </w:rPr>
        <w:t>Metodologi Penelitian Kuantitatif: Beberapa Konsep Dasar Untuk Penulisan Skripsi &amp; Analisis Data Dengan SPSS</w:t>
      </w:r>
      <w:r w:rsidRPr="001967DF">
        <w:rPr>
          <w:rFonts w:ascii="Garamond" w:eastAsia="Times New Roman" w:hAnsi="Garamond" w:cs="Times New Roman"/>
          <w:sz w:val="24"/>
          <w:szCs w:val="24"/>
          <w:lang w:val="id"/>
        </w:rPr>
        <w:t>. Yogyakarta: Budi Utama</w:t>
      </w:r>
    </w:p>
    <w:p w14:paraId="2CBAF27B"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Erford Bradley T. 2016. </w:t>
      </w:r>
      <w:r w:rsidRPr="001967DF">
        <w:rPr>
          <w:rFonts w:ascii="Garamond" w:eastAsia="Times New Roman" w:hAnsi="Garamond" w:cs="Times New Roman"/>
          <w:i/>
          <w:iCs/>
          <w:sz w:val="24"/>
          <w:szCs w:val="24"/>
          <w:lang w:val="id"/>
        </w:rPr>
        <w:t>40 Teknik Yang Harus Diketahui Setiap Konselor</w:t>
      </w:r>
      <w:r w:rsidRPr="001967DF">
        <w:rPr>
          <w:rFonts w:ascii="Garamond" w:eastAsia="Times New Roman" w:hAnsi="Garamond" w:cs="Times New Roman"/>
          <w:sz w:val="24"/>
          <w:szCs w:val="24"/>
          <w:lang w:val="id"/>
        </w:rPr>
        <w:t>. Yogyakarta: Pustaka Pelajar.</w:t>
      </w:r>
    </w:p>
    <w:p w14:paraId="1AF52E41" w14:textId="77777777" w:rsidR="001967DF" w:rsidRPr="001967DF" w:rsidRDefault="001967DF" w:rsidP="001967DF">
      <w:pPr>
        <w:widowControl w:val="0"/>
        <w:autoSpaceDE w:val="0"/>
        <w:autoSpaceDN w:val="0"/>
        <w:spacing w:before="1" w:after="0" w:line="240" w:lineRule="auto"/>
        <w:ind w:left="567" w:right="112"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Hardani, dkk.2020. </w:t>
      </w:r>
      <w:r w:rsidRPr="001967DF">
        <w:rPr>
          <w:rFonts w:ascii="Garamond" w:eastAsia="Times New Roman" w:hAnsi="Garamond" w:cs="Times New Roman"/>
          <w:i/>
          <w:sz w:val="24"/>
          <w:szCs w:val="24"/>
          <w:lang w:val="id"/>
        </w:rPr>
        <w:t>Metode Penelitian Kualitatif dan Kuantitatif</w:t>
      </w:r>
      <w:r w:rsidRPr="001967DF">
        <w:rPr>
          <w:rFonts w:ascii="Garamond" w:eastAsia="Times New Roman" w:hAnsi="Garamond" w:cs="Times New Roman"/>
          <w:sz w:val="24"/>
          <w:szCs w:val="24"/>
          <w:lang w:val="id"/>
        </w:rPr>
        <w:t>. Yogyakarta: CV Pustaka Ilmu Group.</w:t>
      </w:r>
    </w:p>
    <w:p w14:paraId="4AFC37B9"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Hasan Bastomi. Juli-Desember 2018.</w:t>
      </w:r>
      <w:r w:rsidRPr="001967DF">
        <w:rPr>
          <w:rFonts w:ascii="Garamond" w:eastAsia="Times New Roman" w:hAnsi="Garamond" w:cs="Times New Roman"/>
          <w:i/>
          <w:sz w:val="24"/>
          <w:szCs w:val="24"/>
          <w:lang w:val="id"/>
        </w:rPr>
        <w:t>Konseling Rational Emotif Behavior Theraphy (REBT)-Islami (Sebuah Pendekatan Integrasi Keilmuan)</w:t>
      </w:r>
      <w:r w:rsidRPr="001967DF">
        <w:rPr>
          <w:rFonts w:ascii="Garamond" w:eastAsia="Times New Roman" w:hAnsi="Garamond" w:cs="Times New Roman"/>
          <w:sz w:val="24"/>
          <w:szCs w:val="24"/>
          <w:lang w:val="id"/>
        </w:rPr>
        <w:t>. Jawa Tengah: IAIN Kudus. Vol. 2, No. 2.</w:t>
      </w:r>
    </w:p>
    <w:p w14:paraId="48F29251"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Nasution, Henni Syafriana, dan Dr. Abdillah. 2019. </w:t>
      </w:r>
      <w:r w:rsidRPr="001967DF">
        <w:rPr>
          <w:rFonts w:ascii="Garamond" w:eastAsia="Times New Roman" w:hAnsi="Garamond" w:cs="Times New Roman"/>
          <w:i/>
          <w:sz w:val="24"/>
          <w:szCs w:val="24"/>
          <w:lang w:val="id"/>
        </w:rPr>
        <w:t>Bimbingan Konseling Konsep, Teori dan Aplikasinya</w:t>
      </w:r>
      <w:r w:rsidRPr="001967DF">
        <w:rPr>
          <w:rFonts w:ascii="Garamond" w:eastAsia="Times New Roman" w:hAnsi="Garamond" w:cs="Times New Roman"/>
          <w:sz w:val="24"/>
          <w:szCs w:val="24"/>
          <w:lang w:val="id"/>
        </w:rPr>
        <w:t>. Medan: Penerbit LPPPI.</w:t>
      </w:r>
    </w:p>
    <w:p w14:paraId="1CE40CA9"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Wayan. April 2019. </w:t>
      </w:r>
      <w:r w:rsidRPr="001967DF">
        <w:rPr>
          <w:rFonts w:ascii="Garamond" w:eastAsia="Times New Roman" w:hAnsi="Garamond" w:cs="Times New Roman"/>
          <w:i/>
          <w:iCs/>
          <w:sz w:val="24"/>
          <w:szCs w:val="24"/>
          <w:lang w:val="id"/>
        </w:rPr>
        <w:t>Efektivitas Teknik Sosiodrama Dalam Bimbingan Kelompok Terhadap Peningkatkan Percaya Diri Siswa</w:t>
      </w:r>
      <w:r w:rsidRPr="001967DF">
        <w:rPr>
          <w:rFonts w:ascii="Garamond" w:eastAsia="Times New Roman" w:hAnsi="Garamond" w:cs="Times New Roman"/>
          <w:sz w:val="24"/>
          <w:szCs w:val="24"/>
          <w:lang w:val="id"/>
        </w:rPr>
        <w:t>. Jurnal Ilmiah Ilmu Pendidikan dan Sosial,  Vol. 8, No. 1 Tahun.</w:t>
      </w:r>
    </w:p>
    <w:p w14:paraId="73C68410"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Simbolon, Jamilin. April 2020. </w:t>
      </w:r>
      <w:r w:rsidRPr="001967DF">
        <w:rPr>
          <w:rFonts w:ascii="Garamond" w:eastAsia="Times New Roman" w:hAnsi="Garamond" w:cs="Times New Roman"/>
          <w:i/>
          <w:iCs/>
          <w:sz w:val="24"/>
          <w:szCs w:val="24"/>
          <w:lang w:val="id"/>
        </w:rPr>
        <w:t>Penerapan Metode Layanan Bimbingan Kelompok Untuk Meningkatkan Disiplin Belajar Siswa</w:t>
      </w:r>
      <w:r w:rsidRPr="001967DF">
        <w:rPr>
          <w:rFonts w:ascii="Garamond" w:eastAsia="Times New Roman" w:hAnsi="Garamond" w:cs="Times New Roman"/>
          <w:sz w:val="24"/>
          <w:szCs w:val="24"/>
          <w:lang w:val="id"/>
        </w:rPr>
        <w:t>.  Jurnal Teknologi Pendidikan. Vol. 13, No. 1.</w:t>
      </w:r>
    </w:p>
    <w:p w14:paraId="21C53D65"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Kaminudin Telaumbanua, S.Pd.,M.M. April 2018. </w:t>
      </w:r>
      <w:r w:rsidRPr="001967DF">
        <w:rPr>
          <w:rFonts w:ascii="Garamond" w:eastAsia="Times New Roman" w:hAnsi="Garamond" w:cs="Times New Roman"/>
          <w:i/>
          <w:iCs/>
          <w:sz w:val="24"/>
          <w:szCs w:val="24"/>
          <w:lang w:val="id"/>
        </w:rPr>
        <w:t>Efektivitas Layanan Konseling Kelompok Dalam Meningkatkan Kedisiplinan Belajar Siswa Kelas XI SMA Negeri 1 Lahusa</w:t>
      </w:r>
      <w:r w:rsidRPr="001967DF">
        <w:rPr>
          <w:rFonts w:ascii="Garamond" w:eastAsia="Times New Roman" w:hAnsi="Garamond" w:cs="Times New Roman"/>
          <w:sz w:val="24"/>
          <w:szCs w:val="24"/>
          <w:lang w:val="id"/>
        </w:rPr>
        <w:t>. Jurnal Education and development, vol.4, No.1 edisi.</w:t>
      </w:r>
    </w:p>
    <w:p w14:paraId="26D10E9B"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lang w:val="id"/>
        </w:rPr>
        <w:t xml:space="preserve">Kd Thera Oktariyani, dkk, </w:t>
      </w:r>
      <w:r w:rsidRPr="001967DF">
        <w:rPr>
          <w:rFonts w:ascii="Garamond" w:eastAsia="Times New Roman" w:hAnsi="Garamond" w:cs="Times New Roman"/>
          <w:i/>
          <w:iCs/>
          <w:lang w:val="id"/>
        </w:rPr>
        <w:t>Penerapan Konseling Rasional Emotif Dengan Teknik Assertive Adaptif Untuk Meningkatkan Kedisiplinan Bagi Siswa Indisipliner Kelas X Boga 1 SMK Negeri 1 Seririt</w:t>
      </w:r>
      <w:r w:rsidRPr="001967DF">
        <w:rPr>
          <w:rFonts w:ascii="Garamond" w:eastAsia="Times New Roman" w:hAnsi="Garamond" w:cs="Times New Roman"/>
          <w:lang w:val="id"/>
        </w:rPr>
        <w:t>, Jurnal Bk, 2020.</w:t>
      </w:r>
    </w:p>
    <w:p w14:paraId="3D2A0BA7"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Ratnasari, Khurin’In.</w:t>
      </w:r>
      <w:r w:rsidRPr="001967DF">
        <w:rPr>
          <w:rFonts w:ascii="Garamond" w:eastAsia="Times New Roman" w:hAnsi="Garamond" w:cs="Times New Roman"/>
          <w:i/>
          <w:sz w:val="24"/>
          <w:szCs w:val="24"/>
          <w:lang w:val="id"/>
        </w:rPr>
        <w:t>Statistik Pendidikan Analisis Data Penelitian Menggunakan SPSS</w:t>
      </w:r>
      <w:r w:rsidRPr="001967DF">
        <w:rPr>
          <w:rFonts w:ascii="Garamond" w:eastAsia="Times New Roman" w:hAnsi="Garamond" w:cs="Times New Roman"/>
          <w:sz w:val="24"/>
          <w:szCs w:val="24"/>
          <w:lang w:val="id"/>
        </w:rPr>
        <w:t xml:space="preserve"> (t.tp.: tp, t.t.?).</w:t>
      </w:r>
    </w:p>
    <w:p w14:paraId="110DDA1E"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Ma’aruf Abdullah, 2015.</w:t>
      </w:r>
      <w:r w:rsidRPr="001967DF">
        <w:rPr>
          <w:rFonts w:ascii="Garamond" w:eastAsia="Times New Roman" w:hAnsi="Garamond" w:cs="Times New Roman"/>
          <w:i/>
          <w:iCs/>
          <w:sz w:val="24"/>
          <w:szCs w:val="24"/>
          <w:lang w:val="id"/>
        </w:rPr>
        <w:t>Metodologi Penelitian Kuantitatif</w:t>
      </w:r>
      <w:r w:rsidRPr="001967DF">
        <w:rPr>
          <w:rFonts w:ascii="Garamond" w:eastAsia="Times New Roman" w:hAnsi="Garamond" w:cs="Times New Roman"/>
          <w:sz w:val="24"/>
          <w:szCs w:val="24"/>
          <w:lang w:val="id"/>
        </w:rPr>
        <w:t>. Yogyakarta: Aswaja Pressindo.</w:t>
      </w:r>
    </w:p>
    <w:p w14:paraId="5B755935"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Ma’had Tahfidh Yanbu’ul Qur’an. 2014. Al-Qur’an Dan Terjemahannya. Kudus: CV Mubarokatan Thoyyibah.</w:t>
      </w:r>
    </w:p>
    <w:p w14:paraId="3FEC3BD1"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lang w:val="id"/>
        </w:rPr>
        <w:t xml:space="preserve">Ma’mur, Jamal, Asmani. 2014. </w:t>
      </w:r>
      <w:r w:rsidRPr="001967DF">
        <w:rPr>
          <w:rFonts w:ascii="Garamond" w:eastAsia="Times New Roman" w:hAnsi="Garamond" w:cs="Times New Roman"/>
          <w:i/>
          <w:iCs/>
          <w:lang w:val="id"/>
        </w:rPr>
        <w:t>Tips Menjadi Guru Inspiratif, kreatif, dan inovatif</w:t>
      </w:r>
      <w:r w:rsidRPr="001967DF">
        <w:rPr>
          <w:rFonts w:ascii="Garamond" w:eastAsia="Times New Roman" w:hAnsi="Garamond" w:cs="Times New Roman"/>
          <w:lang w:val="id"/>
        </w:rPr>
        <w:t>. Jogjakarta: Diva Press</w:t>
      </w:r>
    </w:p>
    <w:p w14:paraId="64BF9A8A"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lastRenderedPageBreak/>
        <w:t>Maisunah.Februari 2021.</w:t>
      </w:r>
      <w:r w:rsidRPr="001967DF">
        <w:rPr>
          <w:rFonts w:ascii="Garamond" w:eastAsia="Times New Roman" w:hAnsi="Garamond" w:cs="Times New Roman"/>
          <w:i/>
          <w:iCs/>
          <w:sz w:val="24"/>
          <w:szCs w:val="24"/>
          <w:lang w:val="id"/>
        </w:rPr>
        <w:t>Layanan bimbingan kelompok teknik sosiodrama untuk meningkatkan keterampilan komunikasi siswa</w:t>
      </w:r>
      <w:r w:rsidRPr="001967DF">
        <w:rPr>
          <w:rFonts w:ascii="Garamond" w:eastAsia="Times New Roman" w:hAnsi="Garamond" w:cs="Times New Roman"/>
          <w:sz w:val="24"/>
          <w:szCs w:val="24"/>
          <w:lang w:val="id"/>
        </w:rPr>
        <w:t>.  Jurnal BK Pendidikan Islam, Vol 2, No. 1.</w:t>
      </w:r>
    </w:p>
    <w:p w14:paraId="25988344"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Marlina, dkk. 2021. </w:t>
      </w:r>
      <w:r w:rsidRPr="001967DF">
        <w:rPr>
          <w:rFonts w:ascii="Garamond" w:eastAsia="Times New Roman" w:hAnsi="Garamond" w:cs="Times New Roman"/>
          <w:i/>
          <w:sz w:val="24"/>
          <w:szCs w:val="24"/>
          <w:lang w:val="id"/>
        </w:rPr>
        <w:t>Panduan Pelaksanaan REBT Berbasis BISINDO Untuk Korban Pelecehan Seksual Perempuan Disabilitas (Perempuan Tunarungu)</w:t>
      </w:r>
      <w:r w:rsidRPr="001967DF">
        <w:rPr>
          <w:rFonts w:ascii="Garamond" w:eastAsia="Times New Roman" w:hAnsi="Garamond" w:cs="Times New Roman"/>
          <w:sz w:val="24"/>
          <w:szCs w:val="24"/>
          <w:lang w:val="id"/>
        </w:rPr>
        <w:t>.Padang : Universitas Negeri Padang.</w:t>
      </w:r>
    </w:p>
    <w:p w14:paraId="66F08717"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Moh.Suardi. 2020. </w:t>
      </w:r>
      <w:r w:rsidRPr="001967DF">
        <w:rPr>
          <w:rFonts w:ascii="Garamond" w:eastAsia="Times New Roman" w:hAnsi="Garamond" w:cs="Times New Roman"/>
          <w:i/>
          <w:iCs/>
          <w:sz w:val="24"/>
          <w:szCs w:val="24"/>
          <w:lang w:val="id"/>
        </w:rPr>
        <w:t>Model Pembelajaran Dan Disiplin Belajar Di Sekolah</w:t>
      </w:r>
      <w:r w:rsidRPr="001967DF">
        <w:rPr>
          <w:rFonts w:ascii="Garamond" w:eastAsia="Times New Roman" w:hAnsi="Garamond" w:cs="Times New Roman"/>
          <w:sz w:val="24"/>
          <w:szCs w:val="24"/>
          <w:lang w:val="id"/>
        </w:rPr>
        <w:t>. Yogyakarta: Parama Ilmu.</w:t>
      </w:r>
    </w:p>
    <w:p w14:paraId="347B70D2"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Hasnida, Namora Lumongga Lubis. 2016. </w:t>
      </w:r>
      <w:r w:rsidRPr="001967DF">
        <w:rPr>
          <w:rFonts w:ascii="Garamond" w:eastAsia="Times New Roman" w:hAnsi="Garamond" w:cs="Times New Roman"/>
          <w:i/>
          <w:iCs/>
          <w:sz w:val="24"/>
          <w:szCs w:val="24"/>
          <w:lang w:val="id"/>
        </w:rPr>
        <w:t>Konseling Kelompok</w:t>
      </w:r>
      <w:r w:rsidRPr="001967DF">
        <w:rPr>
          <w:rFonts w:ascii="Garamond" w:eastAsia="Times New Roman" w:hAnsi="Garamond" w:cs="Times New Roman"/>
          <w:sz w:val="24"/>
          <w:szCs w:val="24"/>
          <w:lang w:val="id"/>
        </w:rPr>
        <w:t>. Jakarta: Kencana.</w:t>
      </w:r>
    </w:p>
    <w:p w14:paraId="7EA3FE9A"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Prayitno, Amti Erman. 2008.  </w:t>
      </w:r>
      <w:r w:rsidRPr="001967DF">
        <w:rPr>
          <w:rFonts w:ascii="Garamond" w:eastAsia="Times New Roman" w:hAnsi="Garamond" w:cs="Times New Roman"/>
          <w:i/>
          <w:iCs/>
          <w:sz w:val="24"/>
          <w:szCs w:val="24"/>
          <w:lang w:val="id"/>
        </w:rPr>
        <w:t>Dasar-Dasar Bimbingan Konseling</w:t>
      </w:r>
      <w:r w:rsidRPr="001967DF">
        <w:rPr>
          <w:rFonts w:ascii="Garamond" w:eastAsia="Times New Roman" w:hAnsi="Garamond" w:cs="Times New Roman"/>
          <w:sz w:val="24"/>
          <w:szCs w:val="24"/>
          <w:lang w:val="id"/>
        </w:rPr>
        <w:t>. Jakarta: Rineka Cipta.</w:t>
      </w:r>
    </w:p>
    <w:p w14:paraId="746B63BC"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Prayitno. 1995.  </w:t>
      </w:r>
      <w:r w:rsidRPr="001967DF">
        <w:rPr>
          <w:rFonts w:ascii="Garamond" w:eastAsia="Times New Roman" w:hAnsi="Garamond" w:cs="Times New Roman"/>
          <w:i/>
          <w:iCs/>
          <w:sz w:val="24"/>
          <w:szCs w:val="24"/>
          <w:lang w:val="id"/>
        </w:rPr>
        <w:t>Layanan Bimbingan Dan Konseling Kelompok</w:t>
      </w:r>
      <w:r w:rsidRPr="001967DF">
        <w:rPr>
          <w:rFonts w:ascii="Garamond" w:eastAsia="Times New Roman" w:hAnsi="Garamond" w:cs="Times New Roman"/>
          <w:sz w:val="24"/>
          <w:szCs w:val="24"/>
          <w:lang w:val="id"/>
        </w:rPr>
        <w:t>. Padang: Ghalia Indonesi.</w:t>
      </w:r>
    </w:p>
    <w:p w14:paraId="56DE24FF"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Ratna Wijayanti Daniar Paramita, dkk. 2021. </w:t>
      </w:r>
      <w:r w:rsidRPr="001967DF">
        <w:rPr>
          <w:rFonts w:ascii="Garamond" w:eastAsia="Times New Roman" w:hAnsi="Garamond" w:cs="Times New Roman"/>
          <w:i/>
          <w:sz w:val="24"/>
          <w:szCs w:val="24"/>
          <w:lang w:val="id"/>
        </w:rPr>
        <w:t>Metode Penelitian Kuantitatif</w:t>
      </w:r>
      <w:r w:rsidRPr="001967DF">
        <w:rPr>
          <w:rFonts w:ascii="Garamond" w:eastAsia="Times New Roman" w:hAnsi="Garamond" w:cs="Times New Roman"/>
          <w:sz w:val="24"/>
          <w:szCs w:val="24"/>
          <w:lang w:val="id"/>
        </w:rPr>
        <w:t>. Lumajang: Widya Gama Press.</w:t>
      </w:r>
    </w:p>
    <w:p w14:paraId="233E34AA"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Fiah, Rifda El. 2015.</w:t>
      </w:r>
      <w:r w:rsidRPr="001967DF">
        <w:rPr>
          <w:rFonts w:ascii="Garamond" w:eastAsia="Times New Roman" w:hAnsi="Garamond" w:cs="Times New Roman"/>
          <w:i/>
          <w:sz w:val="24"/>
          <w:szCs w:val="24"/>
          <w:lang w:val="id"/>
        </w:rPr>
        <w:t>Dasar-Dasar Bimbingan dan Konseling</w:t>
      </w:r>
      <w:r w:rsidRPr="001967DF">
        <w:rPr>
          <w:rFonts w:ascii="Garamond" w:eastAsia="Times New Roman" w:hAnsi="Garamond" w:cs="Times New Roman"/>
          <w:sz w:val="24"/>
          <w:szCs w:val="24"/>
          <w:lang w:val="id"/>
        </w:rPr>
        <w:t>. Yogyakarta: Penerbit Idea Press Yogyakarta.</w:t>
      </w:r>
    </w:p>
    <w:p w14:paraId="2477120F"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Sayekti. 2010.</w:t>
      </w:r>
      <w:r w:rsidRPr="001967DF">
        <w:rPr>
          <w:rFonts w:ascii="Garamond" w:eastAsia="Times New Roman" w:hAnsi="Garamond" w:cs="Times New Roman"/>
          <w:i/>
          <w:sz w:val="24"/>
          <w:szCs w:val="24"/>
          <w:lang w:val="id"/>
        </w:rPr>
        <w:t>Berbagai Pendekatan Dalam Konseling</w:t>
      </w:r>
      <w:r w:rsidRPr="001967DF">
        <w:rPr>
          <w:rFonts w:ascii="Garamond" w:eastAsia="Times New Roman" w:hAnsi="Garamond" w:cs="Times New Roman"/>
          <w:sz w:val="24"/>
          <w:szCs w:val="24"/>
          <w:lang w:val="id"/>
        </w:rPr>
        <w:t>. Surakarta : Universitas Slamet Riyadi Surakarta.</w:t>
      </w:r>
    </w:p>
    <w:p w14:paraId="06FC9B0D"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Suardi, </w:t>
      </w:r>
      <w:r w:rsidRPr="001967DF">
        <w:rPr>
          <w:rFonts w:ascii="Garamond" w:eastAsia="Times New Roman" w:hAnsi="Garamond" w:cs="Times New Roman"/>
          <w:i/>
          <w:iCs/>
          <w:sz w:val="24"/>
          <w:szCs w:val="24"/>
          <w:lang w:val="id"/>
        </w:rPr>
        <w:t>“Pengaruh Kepuasan Kerja Terhadap Kinerja Pegawai Pada Pt Bank Mandiri, Tbk Kantor Cabang Pontianak”</w:t>
      </w:r>
      <w:r w:rsidRPr="001967DF">
        <w:rPr>
          <w:rFonts w:ascii="Garamond" w:eastAsia="Times New Roman" w:hAnsi="Garamond" w:cs="Times New Roman"/>
          <w:sz w:val="24"/>
          <w:szCs w:val="24"/>
          <w:lang w:val="id"/>
        </w:rPr>
        <w:t>. JBEE : Journal Business Economics and Entrepreneurship, 2 (2019), 16.</w:t>
      </w:r>
    </w:p>
    <w:p w14:paraId="23D4EDC8"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Suhertina. 2014.</w:t>
      </w:r>
      <w:r w:rsidRPr="001967DF">
        <w:rPr>
          <w:rFonts w:ascii="Garamond" w:eastAsia="Times New Roman" w:hAnsi="Garamond" w:cs="Times New Roman"/>
          <w:i/>
          <w:sz w:val="24"/>
          <w:szCs w:val="24"/>
          <w:lang w:val="id"/>
        </w:rPr>
        <w:t>Dasar-Dasar Bimbingan dan Konseling</w:t>
      </w:r>
      <w:r w:rsidRPr="001967DF">
        <w:rPr>
          <w:rFonts w:ascii="Garamond" w:eastAsia="Times New Roman" w:hAnsi="Garamond" w:cs="Times New Roman"/>
          <w:sz w:val="24"/>
          <w:szCs w:val="24"/>
          <w:lang w:val="id"/>
        </w:rPr>
        <w:t>. Pekanbaru: CV Mutiara Pesisir Sumatra.</w:t>
      </w:r>
    </w:p>
    <w:p w14:paraId="3AB2E401"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Sugiyono. 2013. </w:t>
      </w:r>
      <w:r w:rsidRPr="001967DF">
        <w:rPr>
          <w:rFonts w:ascii="Garamond" w:eastAsia="Times New Roman" w:hAnsi="Garamond" w:cs="Times New Roman"/>
          <w:i/>
          <w:sz w:val="24"/>
          <w:szCs w:val="24"/>
          <w:lang w:val="id"/>
        </w:rPr>
        <w:t>Metode Penelitian Kuantitatif, Kualitatif, dan R&amp;D</w:t>
      </w:r>
      <w:r w:rsidRPr="001967DF">
        <w:rPr>
          <w:rFonts w:ascii="Garamond" w:eastAsia="Times New Roman" w:hAnsi="Garamond" w:cs="Times New Roman"/>
          <w:sz w:val="24"/>
          <w:szCs w:val="24"/>
          <w:lang w:val="id"/>
        </w:rPr>
        <w:t>. Bandung: Alfabaeta.</w:t>
      </w:r>
    </w:p>
    <w:p w14:paraId="7BE1C5BD"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________. 2014. </w:t>
      </w:r>
      <w:r w:rsidRPr="001967DF">
        <w:rPr>
          <w:rFonts w:ascii="Garamond" w:eastAsia="Times New Roman" w:hAnsi="Garamond" w:cs="Times New Roman"/>
          <w:i/>
          <w:iCs/>
          <w:sz w:val="24"/>
          <w:szCs w:val="24"/>
          <w:lang w:val="id"/>
        </w:rPr>
        <w:t xml:space="preserve">Metode Penelitian Kuantitatif Kualitatif dan R&amp;D. </w:t>
      </w:r>
      <w:r w:rsidRPr="001967DF">
        <w:rPr>
          <w:rFonts w:ascii="Garamond" w:eastAsia="Times New Roman" w:hAnsi="Garamond" w:cs="Times New Roman"/>
          <w:sz w:val="24"/>
          <w:szCs w:val="24"/>
          <w:lang w:val="id"/>
        </w:rPr>
        <w:t>Bandung: Alfabeta,CV.</w:t>
      </w:r>
    </w:p>
    <w:p w14:paraId="1F6BD986"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________. 2016. </w:t>
      </w:r>
      <w:r w:rsidRPr="001967DF">
        <w:rPr>
          <w:rFonts w:ascii="Garamond" w:eastAsia="Times New Roman" w:hAnsi="Garamond" w:cs="Times New Roman"/>
          <w:i/>
          <w:sz w:val="24"/>
          <w:szCs w:val="24"/>
          <w:lang w:val="id"/>
        </w:rPr>
        <w:t>Metode Penelitian Kuantitatif, Kualitatif, dan R&amp;D</w:t>
      </w:r>
      <w:r w:rsidRPr="001967DF">
        <w:rPr>
          <w:rFonts w:ascii="Garamond" w:eastAsia="Times New Roman" w:hAnsi="Garamond" w:cs="Times New Roman"/>
          <w:sz w:val="24"/>
          <w:szCs w:val="24"/>
          <w:lang w:val="id"/>
        </w:rPr>
        <w:t>. Bandung: Alfabaeta.</w:t>
      </w:r>
    </w:p>
    <w:p w14:paraId="0784B8E2"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________. 2018. </w:t>
      </w:r>
      <w:r w:rsidRPr="001967DF">
        <w:rPr>
          <w:rFonts w:ascii="Garamond" w:eastAsia="Times New Roman" w:hAnsi="Garamond" w:cs="Times New Roman"/>
          <w:i/>
          <w:sz w:val="24"/>
          <w:szCs w:val="24"/>
          <w:lang w:val="id"/>
        </w:rPr>
        <w:t>Metode penelitian Kuantitatif, Kualitatif dan R&amp;D</w:t>
      </w:r>
      <w:r w:rsidRPr="001967DF">
        <w:rPr>
          <w:rFonts w:ascii="Garamond" w:eastAsia="Times New Roman" w:hAnsi="Garamond" w:cs="Times New Roman"/>
          <w:sz w:val="24"/>
          <w:szCs w:val="24"/>
          <w:lang w:val="id"/>
        </w:rPr>
        <w:t>. Bandung: Alfabeta.</w:t>
      </w:r>
    </w:p>
    <w:p w14:paraId="09B5695B"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Syahrum. dan Salim. 2012. </w:t>
      </w:r>
      <w:r w:rsidRPr="001967DF">
        <w:rPr>
          <w:rFonts w:ascii="Garamond" w:eastAsia="Times New Roman" w:hAnsi="Garamond" w:cs="Times New Roman"/>
          <w:i/>
          <w:sz w:val="24"/>
          <w:szCs w:val="24"/>
          <w:lang w:val="id"/>
        </w:rPr>
        <w:t>Metodologi Penelitian Kuantitatif</w:t>
      </w:r>
      <w:r w:rsidRPr="001967DF">
        <w:rPr>
          <w:rFonts w:ascii="Garamond" w:eastAsia="Times New Roman" w:hAnsi="Garamond" w:cs="Times New Roman"/>
          <w:sz w:val="24"/>
          <w:szCs w:val="24"/>
          <w:lang w:val="id"/>
        </w:rPr>
        <w:t>. Bandung: Citapustaka Media.</w:t>
      </w:r>
    </w:p>
    <w:p w14:paraId="0F9784D4"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Tarmizi. 2018. </w:t>
      </w:r>
      <w:r w:rsidRPr="001967DF">
        <w:rPr>
          <w:rFonts w:ascii="Garamond" w:eastAsia="Times New Roman" w:hAnsi="Garamond" w:cs="Times New Roman"/>
          <w:i/>
          <w:sz w:val="24"/>
          <w:szCs w:val="24"/>
          <w:lang w:val="id"/>
        </w:rPr>
        <w:t>Profesionalisasi Profesi Konselor Berwawasan Islami</w:t>
      </w:r>
      <w:r w:rsidRPr="001967DF">
        <w:rPr>
          <w:rFonts w:ascii="Garamond" w:eastAsia="Times New Roman" w:hAnsi="Garamond" w:cs="Times New Roman"/>
          <w:sz w:val="24"/>
          <w:szCs w:val="24"/>
          <w:lang w:val="id"/>
        </w:rPr>
        <w:t>. Medan: Perdana Publishing.</w:t>
      </w:r>
    </w:p>
    <w:p w14:paraId="42CF7868"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 xml:space="preserve">Tim penyusun INAIFAS. 2020. </w:t>
      </w:r>
      <w:r w:rsidRPr="001967DF">
        <w:rPr>
          <w:rFonts w:ascii="Garamond" w:eastAsia="Times New Roman" w:hAnsi="Garamond" w:cs="Times New Roman"/>
          <w:i/>
          <w:iCs/>
          <w:sz w:val="24"/>
          <w:szCs w:val="24"/>
          <w:lang w:val="id"/>
        </w:rPr>
        <w:t>Pedoman Penulisan Karya Ilmiah</w:t>
      </w:r>
      <w:r w:rsidRPr="001967DF">
        <w:rPr>
          <w:rFonts w:ascii="Garamond" w:eastAsia="Times New Roman" w:hAnsi="Garamond" w:cs="Times New Roman"/>
          <w:sz w:val="24"/>
          <w:szCs w:val="24"/>
          <w:lang w:val="id"/>
        </w:rPr>
        <w:t>. Jember: INAIFAS PRESS Kencong Jember.</w:t>
      </w:r>
    </w:p>
    <w:p w14:paraId="2C4AFAE2"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Tohirin. 2011.</w:t>
      </w:r>
      <w:r w:rsidRPr="001967DF">
        <w:rPr>
          <w:rFonts w:ascii="Garamond" w:eastAsia="Times New Roman" w:hAnsi="Garamond" w:cs="Times New Roman"/>
          <w:i/>
          <w:sz w:val="24"/>
          <w:szCs w:val="24"/>
          <w:lang w:val="id"/>
        </w:rPr>
        <w:t>Bimbingan Dan Konseling Di Sekolah Dan Madrasah (Berbasis Integrasi)</w:t>
      </w:r>
      <w:r w:rsidRPr="001967DF">
        <w:rPr>
          <w:rFonts w:ascii="Garamond" w:eastAsia="Times New Roman" w:hAnsi="Garamond" w:cs="Times New Roman"/>
          <w:sz w:val="24"/>
          <w:szCs w:val="24"/>
          <w:lang w:val="id"/>
        </w:rPr>
        <w:t>. Jakarta: PT Raja Grafindo Persada.</w:t>
      </w:r>
    </w:p>
    <w:p w14:paraId="5387866B"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sz w:val="24"/>
          <w:szCs w:val="24"/>
          <w:lang w:val="id"/>
        </w:rPr>
        <w:t>Wadhu Ali Hasan, Imas Kania Rahman dan Akhmad Alim. Desember 2019.</w:t>
      </w:r>
      <w:r w:rsidRPr="001967DF">
        <w:rPr>
          <w:rFonts w:ascii="Garamond" w:eastAsia="Times New Roman" w:hAnsi="Garamond" w:cs="Times New Roman"/>
          <w:i/>
          <w:iCs/>
          <w:sz w:val="24"/>
          <w:szCs w:val="24"/>
          <w:lang w:val="id"/>
        </w:rPr>
        <w:t>Pendekatan Rasional Emoive Behavior Therapy (REBT) Islami Dengan Terapi Al-Qur’an</w:t>
      </w:r>
      <w:r w:rsidRPr="001967DF">
        <w:rPr>
          <w:rFonts w:ascii="Garamond" w:eastAsia="Times New Roman" w:hAnsi="Garamond" w:cs="Times New Roman"/>
          <w:sz w:val="24"/>
          <w:szCs w:val="24"/>
          <w:lang w:val="id"/>
        </w:rPr>
        <w:t>.Journal of Islamic Education, Vol. 3, No. 2.</w:t>
      </w:r>
    </w:p>
    <w:p w14:paraId="113C9A4E" w14:textId="77777777" w:rsidR="001967DF" w:rsidRPr="001967DF" w:rsidRDefault="001967DF" w:rsidP="001967DF">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1967DF">
        <w:rPr>
          <w:rFonts w:ascii="Garamond" w:eastAsia="Times New Roman" w:hAnsi="Garamond" w:cs="Times New Roman"/>
          <w:lang w:val="id"/>
        </w:rPr>
        <w:t xml:space="preserve">Wina Sanjaya, </w:t>
      </w:r>
      <w:r w:rsidRPr="001967DF">
        <w:rPr>
          <w:rFonts w:ascii="Garamond" w:eastAsia="Times New Roman" w:hAnsi="Garamond" w:cs="Times New Roman"/>
          <w:i/>
          <w:iCs/>
          <w:lang w:val="id"/>
        </w:rPr>
        <w:t>“Strategi Pembelajaran Berorientasi Standar Proses Pendidikan”</w:t>
      </w:r>
      <w:r w:rsidRPr="001967DF">
        <w:rPr>
          <w:rFonts w:ascii="Garamond" w:eastAsia="Times New Roman" w:hAnsi="Garamond" w:cs="Times New Roman"/>
          <w:lang w:val="id"/>
        </w:rPr>
        <w:t xml:space="preserve"> (Jakarta: Kencana Prenada Media Group,2007, Cet Ke-2)</w:t>
      </w:r>
    </w:p>
    <w:p w14:paraId="5CF8573C" w14:textId="77777777" w:rsidR="001967DF" w:rsidRPr="001967DF" w:rsidRDefault="001967DF" w:rsidP="001967DF">
      <w:pPr>
        <w:widowControl w:val="0"/>
        <w:autoSpaceDE w:val="0"/>
        <w:autoSpaceDN w:val="0"/>
        <w:spacing w:before="3" w:after="0" w:line="240" w:lineRule="auto"/>
        <w:rPr>
          <w:rFonts w:ascii="Garamond" w:eastAsia="Times New Roman" w:hAnsi="Garamond" w:cs="Times New Roman"/>
          <w:sz w:val="24"/>
          <w:szCs w:val="24"/>
          <w:lang w:val="id"/>
        </w:rPr>
      </w:pPr>
    </w:p>
    <w:p w14:paraId="3E377BC7" w14:textId="77777777" w:rsidR="001967DF" w:rsidRPr="001967DF" w:rsidRDefault="001967DF" w:rsidP="001967DF">
      <w:pPr>
        <w:widowControl w:val="0"/>
        <w:tabs>
          <w:tab w:val="left" w:pos="8371"/>
        </w:tabs>
        <w:autoSpaceDE w:val="0"/>
        <w:autoSpaceDN w:val="0"/>
        <w:spacing w:before="182" w:after="0" w:line="237" w:lineRule="auto"/>
        <w:ind w:left="113" w:right="103"/>
        <w:rPr>
          <w:rFonts w:ascii="Garamond" w:eastAsia="Times New Roman" w:hAnsi="Garamond" w:cs="Times New Roman"/>
          <w:sz w:val="24"/>
          <w:szCs w:val="24"/>
          <w:lang w:val="id"/>
        </w:rPr>
      </w:pPr>
    </w:p>
    <w:p w14:paraId="2C6E6F6F" w14:textId="7194591B" w:rsidR="001967DF" w:rsidRDefault="001967DF" w:rsidP="001967DF">
      <w:pPr>
        <w:tabs>
          <w:tab w:val="left" w:pos="3120"/>
        </w:tabs>
      </w:pPr>
    </w:p>
    <w:p w14:paraId="4388E972" w14:textId="1AFE64D1" w:rsidR="00FD6B9C" w:rsidRPr="00FD6B9C" w:rsidRDefault="00204593" w:rsidP="00FD6B9C">
      <w:pPr>
        <w:jc w:val="center"/>
        <w:rPr>
          <w:rFonts w:ascii="Times New Roman" w:eastAsia="Times New Roman" w:hAnsi="Times New Roman" w:cs="Times New Roman"/>
          <w:b/>
          <w:sz w:val="28"/>
          <w:szCs w:val="28"/>
          <w:lang w:val="id"/>
        </w:rPr>
      </w:pPr>
      <w:r w:rsidRPr="001967DF">
        <w:br w:type="page"/>
      </w:r>
      <w:r w:rsidR="00FD6B9C" w:rsidRPr="00FD6B9C">
        <w:rPr>
          <w:rFonts w:ascii="Times New Roman" w:eastAsia="Times New Roman" w:hAnsi="Times New Roman" w:cs="Times New Roman"/>
          <w:b/>
          <w:sz w:val="28"/>
          <w:szCs w:val="28"/>
          <w:lang w:val="id"/>
        </w:rPr>
        <w:lastRenderedPageBreak/>
        <w:t>EFEKTIVITAS PENDEKATAN REBT DENGAN TEKNIK SOSIODRAMA UNTUK MENINGKATKAN DISIPLIN BELAJAR PESERTA DIDIK DI SEKOLAH MENENGAH PERTAMA NEGERI 01 JOMBANG</w:t>
      </w:r>
    </w:p>
    <w:p w14:paraId="767089C3" w14:textId="77777777" w:rsidR="00FD6B9C" w:rsidRPr="00FD6B9C" w:rsidRDefault="00FD6B9C" w:rsidP="00FD6B9C">
      <w:pPr>
        <w:widowControl w:val="0"/>
        <w:autoSpaceDE w:val="0"/>
        <w:autoSpaceDN w:val="0"/>
        <w:spacing w:before="71" w:after="0" w:line="242" w:lineRule="auto"/>
        <w:ind w:left="454" w:right="450"/>
        <w:jc w:val="center"/>
        <w:rPr>
          <w:rFonts w:ascii="Garamond" w:eastAsia="Times New Roman" w:hAnsi="Garamond" w:cs="Times New Roman"/>
          <w:b/>
          <w:sz w:val="24"/>
          <w:szCs w:val="24"/>
          <w:lang w:val="id"/>
        </w:rPr>
      </w:pPr>
      <w:r w:rsidRPr="00FD6B9C">
        <w:rPr>
          <w:rFonts w:ascii="Times New Roman" w:eastAsia="Times New Roman" w:hAnsi="Times New Roman" w:cs="Times New Roman"/>
          <w:b/>
          <w:sz w:val="28"/>
          <w:szCs w:val="28"/>
          <w:lang w:val="id"/>
        </w:rPr>
        <w:t>TAHUN PELAJARAN 2022/2023</w:t>
      </w:r>
    </w:p>
    <w:p w14:paraId="5661E564" w14:textId="77777777" w:rsidR="00FD6B9C" w:rsidRPr="00FD6B9C" w:rsidRDefault="00FD6B9C" w:rsidP="00FD6B9C">
      <w:pPr>
        <w:widowControl w:val="0"/>
        <w:autoSpaceDE w:val="0"/>
        <w:autoSpaceDN w:val="0"/>
        <w:spacing w:before="10" w:after="0" w:line="240" w:lineRule="auto"/>
        <w:rPr>
          <w:rFonts w:ascii="Garamond" w:eastAsia="Times New Roman" w:hAnsi="Garamond" w:cs="Times New Roman"/>
          <w:b/>
          <w:sz w:val="24"/>
          <w:szCs w:val="24"/>
          <w:lang w:val="id"/>
        </w:rPr>
      </w:pPr>
    </w:p>
    <w:p w14:paraId="04AA085F" w14:textId="77777777" w:rsidR="00FD6B9C" w:rsidRPr="00FD6B9C" w:rsidRDefault="00FD6B9C" w:rsidP="00FD6B9C">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en-US"/>
        </w:rPr>
      </w:pPr>
      <w:r w:rsidRPr="00FD6B9C">
        <w:rPr>
          <w:rFonts w:ascii="Garamond" w:eastAsia="Times New Roman" w:hAnsi="Garamond" w:cs="Times New Roman"/>
          <w:sz w:val="24"/>
          <w:szCs w:val="24"/>
          <w:lang w:val="id"/>
        </w:rPr>
        <w:t>Puji Maulana</w:t>
      </w:r>
    </w:p>
    <w:p w14:paraId="0A0FCC3A" w14:textId="77777777" w:rsidR="00FD6B9C" w:rsidRPr="00FD6B9C" w:rsidRDefault="00FD6B9C" w:rsidP="00FD6B9C">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Dhana Yulianti</w:t>
      </w:r>
    </w:p>
    <w:p w14:paraId="1B1A8AE4" w14:textId="77777777" w:rsidR="00FD6B9C" w:rsidRPr="00FD6B9C" w:rsidRDefault="00FD6B9C" w:rsidP="00FD6B9C">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IAI</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Al-Falah</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As-Sunniyyah</w:t>
      </w:r>
      <w:r w:rsidRPr="00FD6B9C">
        <w:rPr>
          <w:rFonts w:ascii="Garamond" w:eastAsia="Times New Roman" w:hAnsi="Garamond" w:cs="Times New Roman"/>
          <w:spacing w:val="-5"/>
          <w:sz w:val="24"/>
          <w:szCs w:val="24"/>
          <w:lang w:val="id"/>
        </w:rPr>
        <w:t xml:space="preserve"> </w:t>
      </w:r>
      <w:r w:rsidRPr="00FD6B9C">
        <w:rPr>
          <w:rFonts w:ascii="Garamond" w:eastAsia="Times New Roman" w:hAnsi="Garamond" w:cs="Times New Roman"/>
          <w:sz w:val="24"/>
          <w:szCs w:val="24"/>
          <w:lang w:val="id"/>
        </w:rPr>
        <w:t>Kencong</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Jember</w:t>
      </w:r>
    </w:p>
    <w:p w14:paraId="644EFAAF" w14:textId="77777777" w:rsidR="00FD6B9C" w:rsidRPr="00FD6B9C" w:rsidRDefault="00035A68" w:rsidP="00FD6B9C">
      <w:pPr>
        <w:widowControl w:val="0"/>
        <w:autoSpaceDE w:val="0"/>
        <w:autoSpaceDN w:val="0"/>
        <w:spacing w:after="0" w:line="237" w:lineRule="auto"/>
        <w:ind w:left="708" w:right="704"/>
        <w:jc w:val="center"/>
        <w:outlineLvl w:val="0"/>
        <w:rPr>
          <w:rFonts w:ascii="Garamond" w:eastAsia="Times New Roman" w:hAnsi="Garamond" w:cs="Times New Roman"/>
          <w:sz w:val="24"/>
          <w:szCs w:val="24"/>
          <w:lang w:val="id"/>
        </w:rPr>
      </w:pPr>
      <w:hyperlink r:id="rId12" w:history="1">
        <w:r w:rsidR="00FD6B9C" w:rsidRPr="00FD6B9C">
          <w:rPr>
            <w:rFonts w:ascii="Garamond" w:eastAsia="Times New Roman" w:hAnsi="Garamond" w:cs="Times New Roman"/>
            <w:color w:val="0000FF"/>
            <w:sz w:val="24"/>
            <w:szCs w:val="24"/>
            <w:u w:val="single"/>
            <w:lang w:val="id"/>
          </w:rPr>
          <w:t>pujim6848@gmail.com</w:t>
        </w:r>
      </w:hyperlink>
      <w:r w:rsidR="00FD6B9C" w:rsidRPr="00FD6B9C">
        <w:rPr>
          <w:rFonts w:ascii="Garamond" w:eastAsia="Times New Roman" w:hAnsi="Garamond" w:cs="Times New Roman"/>
          <w:sz w:val="24"/>
          <w:szCs w:val="24"/>
          <w:lang w:val="id"/>
        </w:rPr>
        <w:t xml:space="preserve"> </w:t>
      </w:r>
    </w:p>
    <w:p w14:paraId="44F3EBB5" w14:textId="77777777" w:rsidR="00FD6B9C" w:rsidRPr="00FD6B9C" w:rsidRDefault="00035A68" w:rsidP="00FD6B9C">
      <w:pPr>
        <w:widowControl w:val="0"/>
        <w:autoSpaceDE w:val="0"/>
        <w:autoSpaceDN w:val="0"/>
        <w:spacing w:before="4" w:after="0" w:line="240" w:lineRule="auto"/>
        <w:ind w:left="450" w:right="450"/>
        <w:jc w:val="center"/>
        <w:rPr>
          <w:rFonts w:ascii="Garamond" w:eastAsia="Times New Roman" w:hAnsi="Garamond" w:cs="Times New Roman"/>
          <w:sz w:val="24"/>
          <w:szCs w:val="24"/>
          <w:lang w:val="id"/>
        </w:rPr>
      </w:pPr>
      <w:hyperlink r:id="rId13" w:history="1">
        <w:r w:rsidR="00FD6B9C" w:rsidRPr="00FD6B9C">
          <w:rPr>
            <w:rFonts w:ascii="Garamond" w:eastAsia="Times New Roman" w:hAnsi="Garamond" w:cs="Times New Roman"/>
            <w:color w:val="0000FF"/>
            <w:sz w:val="24"/>
            <w:szCs w:val="24"/>
            <w:u w:val="single"/>
            <w:lang w:val="id"/>
          </w:rPr>
          <w:t>dhanayulianti@gmail.com</w:t>
        </w:r>
      </w:hyperlink>
    </w:p>
    <w:p w14:paraId="5CA65A51" w14:textId="77777777" w:rsidR="00FD6B9C" w:rsidRPr="00FD6B9C" w:rsidRDefault="00FD6B9C" w:rsidP="00FD6B9C">
      <w:pPr>
        <w:widowControl w:val="0"/>
        <w:autoSpaceDE w:val="0"/>
        <w:autoSpaceDN w:val="0"/>
        <w:spacing w:after="0" w:line="251" w:lineRule="exact"/>
        <w:ind w:left="113"/>
        <w:rPr>
          <w:rFonts w:ascii="Garamond" w:eastAsia="Times New Roman" w:hAnsi="Garamond" w:cs="Times New Roman"/>
          <w:b/>
          <w:sz w:val="24"/>
          <w:szCs w:val="24"/>
          <w:lang w:val="id"/>
        </w:rPr>
      </w:pPr>
      <w:r w:rsidRPr="00FD6B9C">
        <w:rPr>
          <w:rFonts w:ascii="Garamond" w:eastAsia="Times New Roman" w:hAnsi="Garamond" w:cs="Times New Roman"/>
          <w:b/>
          <w:sz w:val="24"/>
          <w:szCs w:val="24"/>
          <w:lang w:val="id"/>
        </w:rPr>
        <w:t>Abstrak</w:t>
      </w:r>
    </w:p>
    <w:p w14:paraId="74E3ADEA" w14:textId="77777777" w:rsidR="00FD6B9C" w:rsidRPr="00FD6B9C" w:rsidRDefault="00FD6B9C" w:rsidP="00FD6B9C">
      <w:pPr>
        <w:widowControl w:val="0"/>
        <w:autoSpaceDE w:val="0"/>
        <w:autoSpaceDN w:val="0"/>
        <w:spacing w:after="0" w:line="240" w:lineRule="auto"/>
        <w:ind w:left="142" w:firstLine="709"/>
        <w:jc w:val="both"/>
        <w:rPr>
          <w:rFonts w:ascii="Garamond" w:eastAsia="Times New Roman" w:hAnsi="Garamond" w:cs="Times New Roman"/>
          <w:lang w:val="id"/>
        </w:rPr>
      </w:pPr>
      <w:r w:rsidRPr="00FD6B9C">
        <w:rPr>
          <w:rFonts w:ascii="Garamond" w:eastAsia="Times New Roman" w:hAnsi="Garamond" w:cs="Times New Roman"/>
          <w:sz w:val="24"/>
          <w:szCs w:val="24"/>
          <w:lang w:val="id"/>
        </w:rPr>
        <w:t>Dalam mencapai tujuan pendidikan tersebut, setiap peserta didik harus mempunyai sikap dan perilaku yang dapat menunjang keberhasilan masa depan. Salah satu sikap yang harus dikembangkan pada diri peserta didik yaitu sikap disiplin belajar dalam kehidupan sehari-hari baik di sekolah maupun di rumah.Pendekatan Rational Emotive Behavior Therapy (REBT) adalah keyakinan seseorang memengaruhi pikiran dan tindakannya, keyakinan rasional realistis dan dapat di dukung oleh bukti-bukti</w:t>
      </w:r>
      <w:r w:rsidRPr="00FD6B9C">
        <w:rPr>
          <w:rFonts w:ascii="Garamond" w:eastAsia="Times New Roman" w:hAnsi="Garamond" w:cs="Times New Roman"/>
          <w:lang w:val="id"/>
        </w:rPr>
        <w:t>.</w:t>
      </w:r>
      <w:r w:rsidRPr="00FD6B9C">
        <w:rPr>
          <w:rFonts w:ascii="Garamond" w:eastAsia="Times New Roman" w:hAnsi="Garamond" w:cs="Times New Roman"/>
          <w:sz w:val="24"/>
          <w:szCs w:val="24"/>
          <w:lang w:val="id"/>
        </w:rPr>
        <w:t>Di dalam dunia pendidikan teknik sosiodrama sangat membantu para guru dalam melakukan proses belajar mengajar karena memberikan kesempatan kepada siswa untuk mendramatisasikan suatu masalah sosial .</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 xml:space="preserve">Berdasarkan latar belakang tersebut, rumusan masalah secara umum dalam penelitian ini adalah, Apakah pendekatan REBT dengan teknik sosiodrama efektif untuk meningkatkan disiplin belajar peserta didik kelas IX di Sekolah Menengah Pertama Negeri 01 Jombang Tahun Pelajaran 2022/2023, sedangkan rumusan masalah secara khusus dalam penelitian ini adalah, </w:t>
      </w:r>
      <w:r w:rsidRPr="00FD6B9C">
        <w:rPr>
          <w:rFonts w:ascii="Garamond" w:eastAsia="Times New Roman" w:hAnsi="Garamond" w:cs="Times New Roman"/>
          <w:i/>
          <w:iCs/>
          <w:sz w:val="24"/>
          <w:szCs w:val="24"/>
          <w:lang w:val="id"/>
        </w:rPr>
        <w:t xml:space="preserve">Pertama </w:t>
      </w:r>
      <w:r w:rsidRPr="00FD6B9C">
        <w:rPr>
          <w:rFonts w:ascii="Garamond" w:eastAsia="Times New Roman" w:hAnsi="Garamond" w:cs="Times New Roman"/>
          <w:sz w:val="24"/>
          <w:szCs w:val="24"/>
          <w:lang w:val="id"/>
        </w:rPr>
        <w:t xml:space="preserve">apakah pendekatan REBT dengan teknik sosiodrama efektif untuk meningkatkan disiplin belajar dalam disiplin waktu peserta didik kelas IX di SMP Negeri 01 Jombang Tahun Pelajaran 2022/2023 </w:t>
      </w:r>
      <w:r w:rsidRPr="00FD6B9C">
        <w:rPr>
          <w:rFonts w:ascii="Garamond" w:eastAsia="Times New Roman" w:hAnsi="Garamond" w:cs="Times New Roman"/>
          <w:i/>
          <w:iCs/>
          <w:sz w:val="24"/>
          <w:szCs w:val="24"/>
          <w:lang w:val="id"/>
        </w:rPr>
        <w:t xml:space="preserve">Kedua </w:t>
      </w:r>
      <w:r w:rsidRPr="00FD6B9C">
        <w:rPr>
          <w:rFonts w:ascii="Garamond" w:eastAsia="Times New Roman" w:hAnsi="Garamond" w:cs="Times New Roman"/>
          <w:sz w:val="24"/>
          <w:szCs w:val="24"/>
          <w:lang w:val="id"/>
        </w:rPr>
        <w:t>apakah pendekatan REBT dengan teknik sosiodrama efektif untuk meningkatkan disiplin belajar dalam disiplin perbuatan peserta didik kelas IX di Sekolah Menengah Pertama Negeri 01 Jombang Tahun Pelajaran 2022/2023.</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 xml:space="preserve">Penelitian ini menggunakan metode kuantitatif, dengan jenis penelitian eksperimen dan desain </w:t>
      </w:r>
      <w:r w:rsidRPr="00FD6B9C">
        <w:rPr>
          <w:rFonts w:ascii="Garamond" w:eastAsia="Times New Roman" w:hAnsi="Garamond" w:cs="Times New Roman"/>
          <w:i/>
          <w:iCs/>
          <w:sz w:val="24"/>
          <w:szCs w:val="24"/>
          <w:lang w:val="id"/>
        </w:rPr>
        <w:t>One Group Pretest Posttest Design</w:t>
      </w:r>
      <w:r w:rsidRPr="00FD6B9C">
        <w:rPr>
          <w:rFonts w:ascii="Garamond" w:eastAsia="Times New Roman" w:hAnsi="Garamond" w:cs="Times New Roman"/>
          <w:sz w:val="24"/>
          <w:szCs w:val="24"/>
          <w:lang w:val="id"/>
        </w:rPr>
        <w:t xml:space="preserve">, dengan teknik penentuan sampel </w:t>
      </w:r>
      <w:r w:rsidRPr="00FD6B9C">
        <w:rPr>
          <w:rFonts w:ascii="Garamond" w:eastAsia="Times New Roman" w:hAnsi="Garamond" w:cs="Times New Roman"/>
          <w:i/>
          <w:iCs/>
          <w:sz w:val="24"/>
          <w:szCs w:val="24"/>
          <w:lang w:val="id"/>
        </w:rPr>
        <w:t>purposive sampling</w:t>
      </w:r>
      <w:r w:rsidRPr="00FD6B9C">
        <w:rPr>
          <w:rFonts w:ascii="Garamond" w:eastAsia="Times New Roman" w:hAnsi="Garamond" w:cs="Times New Roman"/>
          <w:sz w:val="24"/>
          <w:szCs w:val="24"/>
          <w:lang w:val="id"/>
        </w:rPr>
        <w:t xml:space="preserve"> dengan jumlah sampel 10 siswa. Teknik pengumpulan data meliputi Angket, wawancara, observasi dan dokumentasi. Teknik analisis data dalam penelitian ini yaitu uji </w:t>
      </w:r>
      <w:r w:rsidRPr="00FD6B9C">
        <w:rPr>
          <w:rFonts w:ascii="Garamond" w:eastAsia="Times New Roman" w:hAnsi="Garamond" w:cs="Times New Roman"/>
          <w:i/>
          <w:iCs/>
          <w:sz w:val="24"/>
          <w:szCs w:val="24"/>
          <w:lang w:val="id"/>
        </w:rPr>
        <w:t>paired sample t-test</w:t>
      </w:r>
      <w:r w:rsidRPr="00FD6B9C">
        <w:rPr>
          <w:rFonts w:ascii="Garamond" w:eastAsia="Times New Roman" w:hAnsi="Garamond" w:cs="Times New Roman"/>
          <w:sz w:val="24"/>
          <w:szCs w:val="24"/>
          <w:lang w:val="id"/>
        </w:rPr>
        <w:t xml:space="preserve"> dengan menggunakan SPSS versi 25.0 dengan hasil analisis yaitu </w:t>
      </w:r>
      <w:r w:rsidRPr="00FD6B9C">
        <w:rPr>
          <w:rFonts w:ascii="Garamond" w:eastAsia="Times New Roman" w:hAnsi="Garamond" w:cs="Times New Roman"/>
          <w:i/>
          <w:iCs/>
          <w:sz w:val="24"/>
          <w:szCs w:val="24"/>
          <w:lang w:val="id"/>
        </w:rPr>
        <w:t>Pertama</w:t>
      </w:r>
      <w:r w:rsidRPr="00FD6B9C">
        <w:rPr>
          <w:rFonts w:ascii="Garamond" w:eastAsia="Times New Roman" w:hAnsi="Garamond" w:cs="Times New Roman"/>
          <w:sz w:val="24"/>
          <w:szCs w:val="24"/>
          <w:lang w:val="id"/>
        </w:rPr>
        <w:t xml:space="preserve"> variabel Y diperoleh hasil t hitung 5.304 dan nilai sig. 0,000, </w:t>
      </w:r>
      <w:r w:rsidRPr="00FD6B9C">
        <w:rPr>
          <w:rFonts w:ascii="Garamond" w:eastAsia="Times New Roman" w:hAnsi="Garamond" w:cs="Times New Roman"/>
          <w:i/>
          <w:iCs/>
          <w:sz w:val="24"/>
          <w:szCs w:val="24"/>
          <w:lang w:val="id"/>
        </w:rPr>
        <w:t xml:space="preserve">Kedua </w:t>
      </w:r>
      <w:r w:rsidRPr="00FD6B9C">
        <w:rPr>
          <w:rFonts w:ascii="Garamond" w:eastAsia="Times New Roman" w:hAnsi="Garamond" w:cs="Times New Roman"/>
          <w:sz w:val="24"/>
          <w:szCs w:val="24"/>
          <w:lang w:val="id"/>
        </w:rPr>
        <w:t xml:space="preserve">sub variabel Yı diperoleh hasil t hitung 2.473 dan nilai sig. 0,035, </w:t>
      </w:r>
      <w:r w:rsidRPr="00FD6B9C">
        <w:rPr>
          <w:rFonts w:ascii="Garamond" w:eastAsia="Times New Roman" w:hAnsi="Garamond" w:cs="Times New Roman"/>
          <w:i/>
          <w:iCs/>
          <w:sz w:val="24"/>
          <w:szCs w:val="24"/>
          <w:lang w:val="id"/>
        </w:rPr>
        <w:t xml:space="preserve">Ketiga </w:t>
      </w:r>
      <w:r w:rsidRPr="00FD6B9C">
        <w:rPr>
          <w:rFonts w:ascii="Garamond" w:eastAsia="Times New Roman" w:hAnsi="Garamond" w:cs="Times New Roman"/>
          <w:sz w:val="24"/>
          <w:szCs w:val="24"/>
          <w:lang w:val="id"/>
        </w:rPr>
        <w:t>sub variabel Y</w:t>
      </w:r>
      <w:r w:rsidRPr="00FD6B9C">
        <w:rPr>
          <w:rFonts w:ascii="Times New Roman" w:eastAsia="Times New Roman" w:hAnsi="Times New Roman" w:cs="Times New Roman"/>
          <w:sz w:val="24"/>
          <w:szCs w:val="24"/>
          <w:lang w:val="id"/>
        </w:rPr>
        <w:t>₂</w:t>
      </w:r>
      <w:r w:rsidRPr="00FD6B9C">
        <w:rPr>
          <w:rFonts w:ascii="Garamond" w:eastAsia="Times New Roman" w:hAnsi="Garamond" w:cs="Times New Roman"/>
          <w:sz w:val="24"/>
          <w:szCs w:val="24"/>
          <w:lang w:val="id"/>
        </w:rPr>
        <w:t xml:space="preserve"> diperoleh hasil t hitung 4.230 dan nilai sig. 0,002. Dengan demikian dapat disimpulkan bahwa H</w:t>
      </w:r>
      <w:r w:rsidRPr="00FD6B9C">
        <w:rPr>
          <w:rFonts w:ascii="Times New Roman" w:eastAsia="Times New Roman" w:hAnsi="Times New Roman" w:cs="Times New Roman"/>
          <w:sz w:val="24"/>
          <w:szCs w:val="24"/>
          <w:lang w:val="id"/>
        </w:rPr>
        <w:t>ₐ</w:t>
      </w:r>
      <w:r w:rsidRPr="00FD6B9C">
        <w:rPr>
          <w:rFonts w:ascii="Garamond" w:eastAsia="Times New Roman" w:hAnsi="Garamond" w:cs="Times New Roman"/>
          <w:sz w:val="24"/>
          <w:szCs w:val="24"/>
          <w:lang w:val="id"/>
        </w:rPr>
        <w:t xml:space="preserve"> diterima, artinya  </w:t>
      </w:r>
      <w:r w:rsidRPr="00FD6B9C">
        <w:rPr>
          <w:rFonts w:ascii="Garamond" w:eastAsia="Times New Roman" w:hAnsi="Garamond" w:cs="Times New Roman"/>
          <w:bCs/>
          <w:sz w:val="24"/>
          <w:szCs w:val="24"/>
          <w:lang w:val="id"/>
        </w:rPr>
        <w:t xml:space="preserve">Pendekatan REBT dengan teknik sosiodrama efektif dalam meningkatkan disiplin belajar </w:t>
      </w:r>
      <w:r w:rsidRPr="00FD6B9C">
        <w:rPr>
          <w:rFonts w:ascii="Garamond" w:eastAsia="Times New Roman" w:hAnsi="Garamond" w:cs="Times New Roman"/>
          <w:sz w:val="24"/>
          <w:szCs w:val="24"/>
          <w:lang w:val="id"/>
        </w:rPr>
        <w:t>peserta didik kelas IX di Sekolah Menengah Pertama Negeri 01 Jombang Tahun Pelajaran 2022/2023</w:t>
      </w:r>
      <w:r w:rsidRPr="00FD6B9C">
        <w:rPr>
          <w:rFonts w:ascii="Garamond" w:eastAsia="Times New Roman" w:hAnsi="Garamond" w:cs="Times New Roman"/>
          <w:bCs/>
          <w:sz w:val="24"/>
          <w:szCs w:val="24"/>
          <w:lang w:val="id"/>
        </w:rPr>
        <w:t xml:space="preserve">. Dan pendekatan REBT dengan teknik sosiodrama efektif dalam meningkatkan disiplin belajar dalam disiplin waktu </w:t>
      </w:r>
      <w:r w:rsidRPr="00FD6B9C">
        <w:rPr>
          <w:rFonts w:ascii="Garamond" w:eastAsia="Times New Roman" w:hAnsi="Garamond" w:cs="Times New Roman"/>
          <w:sz w:val="24"/>
          <w:szCs w:val="24"/>
          <w:lang w:val="id"/>
        </w:rPr>
        <w:t>peserta didik kelas IX di Sekolah Menengah Pertama Negeri 01 Jombang Tahun Pelajaran 2022/2023</w:t>
      </w:r>
      <w:r w:rsidRPr="00FD6B9C">
        <w:rPr>
          <w:rFonts w:ascii="Garamond" w:eastAsia="Times New Roman" w:hAnsi="Garamond" w:cs="Times New Roman"/>
          <w:bCs/>
          <w:sz w:val="24"/>
          <w:szCs w:val="24"/>
          <w:lang w:val="id"/>
        </w:rPr>
        <w:t xml:space="preserve">. Serta pendekatan REBT dengan teknik sosiodrama efektif dalam meningkatkan disiplin belajar dalam disiplin perbuatan </w:t>
      </w:r>
      <w:r w:rsidRPr="00FD6B9C">
        <w:rPr>
          <w:rFonts w:ascii="Garamond" w:eastAsia="Times New Roman" w:hAnsi="Garamond" w:cs="Times New Roman"/>
          <w:sz w:val="24"/>
          <w:szCs w:val="24"/>
          <w:lang w:val="id"/>
        </w:rPr>
        <w:t>peserta didik kelas IX di Sekolah Menengah Pertama Negeri 01 Jombang Tahun Pelajaran 2022/2023. Ini berarti penerapan metode sosiodrama berpengaruh terhadap disiplin belajar siswa.</w:t>
      </w:r>
    </w:p>
    <w:p w14:paraId="5D93D7B4" w14:textId="77777777" w:rsidR="00FD6B9C" w:rsidRPr="00FD6B9C" w:rsidRDefault="00FD6B9C" w:rsidP="00FD6B9C">
      <w:pPr>
        <w:widowControl w:val="0"/>
        <w:autoSpaceDE w:val="0"/>
        <w:autoSpaceDN w:val="0"/>
        <w:spacing w:before="1" w:after="0" w:line="240" w:lineRule="auto"/>
        <w:rPr>
          <w:rFonts w:ascii="Garamond" w:eastAsia="Times New Roman" w:hAnsi="Garamond" w:cs="Times New Roman"/>
          <w:sz w:val="24"/>
          <w:szCs w:val="24"/>
          <w:lang w:val="id"/>
        </w:rPr>
      </w:pPr>
    </w:p>
    <w:p w14:paraId="0BC6EB3C" w14:textId="77777777" w:rsidR="00FD6B9C" w:rsidRPr="00FD6B9C" w:rsidRDefault="00FD6B9C" w:rsidP="00FD6B9C">
      <w:pPr>
        <w:widowControl w:val="0"/>
        <w:autoSpaceDE w:val="0"/>
        <w:autoSpaceDN w:val="0"/>
        <w:spacing w:before="1" w:after="0" w:line="251" w:lineRule="exact"/>
        <w:ind w:left="113"/>
        <w:rPr>
          <w:rFonts w:ascii="Garamond" w:eastAsia="Times New Roman" w:hAnsi="Garamond" w:cs="Times New Roman"/>
          <w:b/>
          <w:sz w:val="24"/>
          <w:szCs w:val="24"/>
          <w:lang w:val="id"/>
        </w:rPr>
      </w:pPr>
      <w:r w:rsidRPr="00FD6B9C">
        <w:rPr>
          <w:rFonts w:ascii="Garamond" w:eastAsia="Times New Roman" w:hAnsi="Garamond" w:cs="Times New Roman"/>
          <w:b/>
          <w:sz w:val="24"/>
          <w:szCs w:val="24"/>
          <w:lang w:val="id"/>
        </w:rPr>
        <w:t>Abstract</w:t>
      </w:r>
    </w:p>
    <w:p w14:paraId="693B2447" w14:textId="77777777" w:rsidR="00FD6B9C" w:rsidRPr="00FD6B9C" w:rsidRDefault="00FD6B9C" w:rsidP="00FD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Garamond" w:eastAsia="Times New Roman" w:hAnsi="Garamond" w:cs="Courier New"/>
          <w:color w:val="202124"/>
          <w:sz w:val="24"/>
          <w:szCs w:val="24"/>
          <w:lang w:val="en-US"/>
        </w:rPr>
      </w:pPr>
      <w:r w:rsidRPr="00FD6B9C">
        <w:rPr>
          <w:rFonts w:ascii="Garamond" w:eastAsia="Times New Roman" w:hAnsi="Garamond" w:cs="Courier New"/>
          <w:color w:val="202124"/>
          <w:sz w:val="24"/>
          <w:szCs w:val="24"/>
          <w:lang w:val="en"/>
        </w:rPr>
        <w:t xml:space="preserve">In achieving these educational goals, every student must have attitudes and behaviors that can support future success. One of the attitudes that must be developed in students is the </w:t>
      </w:r>
      <w:r w:rsidRPr="00FD6B9C">
        <w:rPr>
          <w:rFonts w:ascii="Garamond" w:eastAsia="Times New Roman" w:hAnsi="Garamond" w:cs="Courier New"/>
          <w:color w:val="202124"/>
          <w:sz w:val="24"/>
          <w:szCs w:val="24"/>
          <w:lang w:val="en"/>
        </w:rPr>
        <w:lastRenderedPageBreak/>
        <w:t xml:space="preserve">attitude of learning discipline in everyday life both at school and at home. evidence. In the world of education, sociodrama techniques are very helpful for teachers in carrying out the teaching and learning process because they provide opportunities for students to dramatize a social problem. Based on this background, the general formulation of the problem in this study is, Is the REBT approach with the sociodrama technique effective for increasing the learning discipline of class IX students at Public Junior High School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Academic Year 2022/2023, while the specific problem formulation in this study is, First is the REBT approach with the sociodrama technique effective for increasing learning discipline in the time discipline of class IX students at SMP Negeri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2022/2023 Academic Year Second is the REBT approach with the sociodrama technique effective for increasing learning discipline in the action discipline of class IX students at Public Junior High School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for the Academic Year 2022/2023. This study used a quantitative method, with the type of experimental research and the One Group Pretest Posttest Design, with a purposive sampling technique with a sample size of 10 students. Data collection techniques include questionnaires, interviews, observation and documentation. The data analysis technique in this study was the paired sample t-test using SPSS version 25.0 with the results of the analysis, namely the first variable Y, the results of t count were 5,304 and the sig. 0.000, the two </w:t>
      </w:r>
      <w:proofErr w:type="spellStart"/>
      <w:r w:rsidRPr="00FD6B9C">
        <w:rPr>
          <w:rFonts w:ascii="Garamond" w:eastAsia="Times New Roman" w:hAnsi="Garamond" w:cs="Courier New"/>
          <w:color w:val="202124"/>
          <w:sz w:val="24"/>
          <w:szCs w:val="24"/>
          <w:lang w:val="en"/>
        </w:rPr>
        <w:t>Yı</w:t>
      </w:r>
      <w:proofErr w:type="spellEnd"/>
      <w:r w:rsidRPr="00FD6B9C">
        <w:rPr>
          <w:rFonts w:ascii="Garamond" w:eastAsia="Times New Roman" w:hAnsi="Garamond" w:cs="Courier New"/>
          <w:color w:val="202124"/>
          <w:sz w:val="24"/>
          <w:szCs w:val="24"/>
          <w:lang w:val="en"/>
        </w:rPr>
        <w:t xml:space="preserve"> sub-variables obtained the results of t count 2.473 and sig. 0.035, the three sub variables Y</w:t>
      </w:r>
      <w:r w:rsidRPr="00FD6B9C">
        <w:rPr>
          <w:rFonts w:ascii="Times New Roman" w:eastAsia="Times New Roman" w:hAnsi="Times New Roman" w:cs="Times New Roman"/>
          <w:color w:val="202124"/>
          <w:sz w:val="24"/>
          <w:szCs w:val="24"/>
          <w:lang w:val="en"/>
        </w:rPr>
        <w:t>₂</w:t>
      </w:r>
      <w:r w:rsidRPr="00FD6B9C">
        <w:rPr>
          <w:rFonts w:ascii="Garamond" w:eastAsia="Times New Roman" w:hAnsi="Garamond" w:cs="Courier New"/>
          <w:color w:val="202124"/>
          <w:sz w:val="24"/>
          <w:szCs w:val="24"/>
          <w:lang w:val="en"/>
        </w:rPr>
        <w:t xml:space="preserve"> obtained the results of t count 4.230 and sig. 0.002. </w:t>
      </w:r>
      <w:proofErr w:type="gramStart"/>
      <w:r w:rsidRPr="00FD6B9C">
        <w:rPr>
          <w:rFonts w:ascii="Garamond" w:eastAsia="Times New Roman" w:hAnsi="Garamond" w:cs="Courier New"/>
          <w:color w:val="202124"/>
          <w:sz w:val="24"/>
          <w:szCs w:val="24"/>
          <w:lang w:val="en"/>
        </w:rPr>
        <w:t>Thus</w:t>
      </w:r>
      <w:proofErr w:type="gramEnd"/>
      <w:r w:rsidRPr="00FD6B9C">
        <w:rPr>
          <w:rFonts w:ascii="Garamond" w:eastAsia="Times New Roman" w:hAnsi="Garamond" w:cs="Courier New"/>
          <w:color w:val="202124"/>
          <w:sz w:val="24"/>
          <w:szCs w:val="24"/>
          <w:lang w:val="en"/>
        </w:rPr>
        <w:t xml:space="preserve"> it can be concluded that H</w:t>
      </w:r>
      <w:r w:rsidRPr="00FD6B9C">
        <w:rPr>
          <w:rFonts w:ascii="Times New Roman" w:eastAsia="Times New Roman" w:hAnsi="Times New Roman" w:cs="Times New Roman"/>
          <w:color w:val="202124"/>
          <w:sz w:val="24"/>
          <w:szCs w:val="24"/>
          <w:lang w:val="en"/>
        </w:rPr>
        <w:t>ₐ</w:t>
      </w:r>
      <w:r w:rsidRPr="00FD6B9C">
        <w:rPr>
          <w:rFonts w:ascii="Garamond" w:eastAsia="Times New Roman" w:hAnsi="Garamond" w:cs="Courier New"/>
          <w:color w:val="202124"/>
          <w:sz w:val="24"/>
          <w:szCs w:val="24"/>
          <w:lang w:val="en"/>
        </w:rPr>
        <w:t xml:space="preserve"> is accepted, meaning that the REBT approach with the sociodrama technique is effective in increasing the learning discipline of class IX students at Public Junior High School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in the 2022/2023 academic year. And the REBT approach with the sociodrama technique is effective in increasing learning discipline in the time discipline of Class IX students at Public Junior High School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in the Academic Year 2022/2023. As well as the REBT approach with the sociodrama technique is effective in increasing learning discipline in the discipline of actions of class IX students at Public Junior High School 01 </w:t>
      </w:r>
      <w:proofErr w:type="spellStart"/>
      <w:r w:rsidRPr="00FD6B9C">
        <w:rPr>
          <w:rFonts w:ascii="Garamond" w:eastAsia="Times New Roman" w:hAnsi="Garamond" w:cs="Courier New"/>
          <w:color w:val="202124"/>
          <w:sz w:val="24"/>
          <w:szCs w:val="24"/>
          <w:lang w:val="en"/>
        </w:rPr>
        <w:t>Jombang</w:t>
      </w:r>
      <w:proofErr w:type="spellEnd"/>
      <w:r w:rsidRPr="00FD6B9C">
        <w:rPr>
          <w:rFonts w:ascii="Garamond" w:eastAsia="Times New Roman" w:hAnsi="Garamond" w:cs="Courier New"/>
          <w:color w:val="202124"/>
          <w:sz w:val="24"/>
          <w:szCs w:val="24"/>
          <w:lang w:val="en"/>
        </w:rPr>
        <w:t xml:space="preserve"> in the 2022/2023 academic year. This means that the application of the sociodrama method affects student learning discipline.</w:t>
      </w:r>
    </w:p>
    <w:p w14:paraId="1CEB9C93" w14:textId="77777777" w:rsidR="00FD6B9C" w:rsidRPr="00FD6B9C" w:rsidRDefault="00FD6B9C" w:rsidP="00FD6B9C">
      <w:pPr>
        <w:widowControl w:val="0"/>
        <w:autoSpaceDE w:val="0"/>
        <w:autoSpaceDN w:val="0"/>
        <w:spacing w:before="1" w:after="0" w:line="240" w:lineRule="auto"/>
        <w:ind w:left="113" w:right="112"/>
        <w:jc w:val="both"/>
        <w:rPr>
          <w:rFonts w:ascii="Garamond" w:eastAsia="Times New Roman" w:hAnsi="Garamond" w:cs="Times New Roman"/>
          <w:sz w:val="24"/>
          <w:szCs w:val="24"/>
          <w:lang w:val="en-US"/>
        </w:rPr>
      </w:pPr>
    </w:p>
    <w:p w14:paraId="15E272A5" w14:textId="77777777" w:rsidR="00FD6B9C" w:rsidRPr="00FD6B9C" w:rsidRDefault="00FD6B9C" w:rsidP="00FD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02124"/>
          <w:sz w:val="24"/>
          <w:szCs w:val="24"/>
          <w:lang w:val="en-US"/>
        </w:rPr>
      </w:pPr>
      <w:r w:rsidRPr="00FD6B9C">
        <w:rPr>
          <w:rFonts w:ascii="Garamond" w:eastAsia="Times New Roman" w:hAnsi="Garamond" w:cs="Courier New"/>
          <w:b/>
          <w:sz w:val="24"/>
          <w:szCs w:val="24"/>
          <w:lang w:val="en-US"/>
        </w:rPr>
        <w:t>Keywords</w:t>
      </w:r>
      <w:r w:rsidRPr="00FD6B9C">
        <w:rPr>
          <w:rFonts w:ascii="Garamond" w:eastAsia="Times New Roman" w:hAnsi="Garamond" w:cs="Courier New"/>
          <w:sz w:val="24"/>
          <w:szCs w:val="24"/>
          <w:lang w:val="en-US"/>
        </w:rPr>
        <w:t>:</w:t>
      </w:r>
      <w:r w:rsidRPr="00FD6B9C">
        <w:rPr>
          <w:rFonts w:ascii="Garamond" w:eastAsia="Times New Roman" w:hAnsi="Garamond" w:cs="Courier New"/>
          <w:spacing w:val="-5"/>
          <w:sz w:val="24"/>
          <w:szCs w:val="24"/>
          <w:lang w:val="en-US"/>
        </w:rPr>
        <w:t xml:space="preserve"> </w:t>
      </w:r>
      <w:r w:rsidRPr="00FD6B9C">
        <w:rPr>
          <w:rFonts w:ascii="Garamond" w:eastAsia="Times New Roman" w:hAnsi="Garamond" w:cs="Courier New"/>
          <w:color w:val="202124"/>
          <w:sz w:val="24"/>
          <w:szCs w:val="24"/>
          <w:lang w:val="en"/>
        </w:rPr>
        <w:t>REBT approach, sociodrama technique, learning discipline</w:t>
      </w:r>
    </w:p>
    <w:p w14:paraId="2B54E31C" w14:textId="77777777" w:rsidR="00FD6B9C" w:rsidRPr="00FD6B9C" w:rsidRDefault="00FD6B9C" w:rsidP="00FD6B9C">
      <w:pPr>
        <w:widowControl w:val="0"/>
        <w:autoSpaceDE w:val="0"/>
        <w:autoSpaceDN w:val="0"/>
        <w:spacing w:after="0" w:line="252" w:lineRule="exact"/>
        <w:ind w:left="113"/>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w:t>
      </w:r>
    </w:p>
    <w:p w14:paraId="7299615E" w14:textId="77777777" w:rsidR="00FD6B9C" w:rsidRPr="00FD6B9C" w:rsidRDefault="00FD6B9C" w:rsidP="00FD6B9C">
      <w:pPr>
        <w:widowControl w:val="0"/>
        <w:autoSpaceDE w:val="0"/>
        <w:autoSpaceDN w:val="0"/>
        <w:spacing w:before="71" w:after="0" w:line="275" w:lineRule="exact"/>
        <w:ind w:left="113"/>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PENDAHULUAN</w:t>
      </w:r>
    </w:p>
    <w:p w14:paraId="013935D5" w14:textId="77777777" w:rsidR="00FD6B9C" w:rsidRPr="00FD6B9C" w:rsidRDefault="00FD6B9C" w:rsidP="00FD6B9C">
      <w:pPr>
        <w:widowControl w:val="0"/>
        <w:autoSpaceDE w:val="0"/>
        <w:autoSpaceDN w:val="0"/>
        <w:spacing w:after="0" w:line="240" w:lineRule="auto"/>
        <w:ind w:left="113" w:right="106"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Perkembangan teknologi dan arus informasi begitu cepat, menyeret perubahan besar dalam berbagai kehidupan manusia. Perubahan menjadi keniscayaan yang harus diterima oleh seluruh umat manusia. Perubahan menuju perbaikan itulah yang diinginkan manusia atas arus informasi dan kemajuan tekonologi yang semakin lama semakin menjadi. Arus percepatan informasi ini membuat manusi memiliki pengetahuan, pemahaman yang cepat. Akibatnya perkembangan keinginan, kebutuhan, sikap dan tingkah laku manusia dalam seluruh aspek berkehidupan/berubah sesuai dengan perubahan teknologi dan arus informasi. Belum selesai dengan hiruk pikuk era revolusi 4.0 indonseia dikejutkan lagi dengan hadirnya konsep baru yaitu </w:t>
      </w:r>
      <w:r w:rsidRPr="00FD6B9C">
        <w:rPr>
          <w:rFonts w:ascii="Garamond" w:eastAsia="Times New Roman" w:hAnsi="Garamond" w:cs="Times New Roman"/>
          <w:i/>
          <w:iCs/>
          <w:sz w:val="24"/>
          <w:szCs w:val="24"/>
          <w:lang w:val="id"/>
        </w:rPr>
        <w:t>society</w:t>
      </w:r>
      <w:r w:rsidRPr="00FD6B9C">
        <w:rPr>
          <w:rFonts w:ascii="Garamond" w:eastAsia="Times New Roman" w:hAnsi="Garamond" w:cs="Times New Roman"/>
          <w:sz w:val="24"/>
          <w:szCs w:val="24"/>
          <w:lang w:val="id"/>
        </w:rPr>
        <w:t xml:space="preserve"> 5.0 yang digagas oleh Negara Jepang konsep ini memungkinkan kita menggunakan ilmu bebasis modern, dilansir dari Kompasiana fenomena tersebut mengakibatkan sebagian besar orang kehilangan rasa disiplin karena bisa mendapatkan dan mengakses apapun dengan mudahnya duduk santai dirumah membuat orang seringkali malas dan tidak disiplin dalam menggunakan waktu.</w:t>
      </w:r>
    </w:p>
    <w:p w14:paraId="0AD2E866" w14:textId="77777777" w:rsidR="00FD6B9C" w:rsidRPr="00FD6B9C" w:rsidRDefault="00FD6B9C" w:rsidP="00FD6B9C">
      <w:pPr>
        <w:widowControl w:val="0"/>
        <w:autoSpaceDE w:val="0"/>
        <w:autoSpaceDN w:val="0"/>
        <w:spacing w:after="0" w:line="240" w:lineRule="auto"/>
        <w:ind w:left="113" w:right="103" w:firstLine="720"/>
        <w:jc w:val="both"/>
        <w:rPr>
          <w:rFonts w:ascii="Times New Roman" w:eastAsia="Times New Roman" w:hAnsi="Times New Roman" w:cs="Times New Roman"/>
          <w:noProof/>
          <w:sz w:val="24"/>
          <w:szCs w:val="24"/>
          <w:lang w:val="id"/>
        </w:rPr>
      </w:pPr>
      <w:r w:rsidRPr="00FD6B9C">
        <w:rPr>
          <w:rFonts w:ascii="Times New Roman" w:eastAsia="Times New Roman" w:hAnsi="Times New Roman" w:cs="Times New Roman"/>
          <w:noProof/>
          <w:sz w:val="24"/>
          <w:szCs w:val="24"/>
          <w:lang w:val="en-US"/>
        </w:rPr>
        <w:drawing>
          <wp:anchor distT="0" distB="0" distL="114300" distR="114300" simplePos="0" relativeHeight="251660288" behindDoc="0" locked="0" layoutInCell="1" allowOverlap="1" wp14:anchorId="2195D32D" wp14:editId="0BD32C4F">
            <wp:simplePos x="0" y="0"/>
            <wp:positionH relativeFrom="column">
              <wp:posOffset>567055</wp:posOffset>
            </wp:positionH>
            <wp:positionV relativeFrom="paragraph">
              <wp:posOffset>395082</wp:posOffset>
            </wp:positionV>
            <wp:extent cx="5194935" cy="843915"/>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0468" t="53517" r="15783" b="29594"/>
                    <a:stretch/>
                  </pic:blipFill>
                  <pic:spPr bwMode="auto">
                    <a:xfrm>
                      <a:off x="0" y="0"/>
                      <a:ext cx="5194935" cy="84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6B9C">
        <w:rPr>
          <w:rFonts w:ascii="Garamond" w:eastAsia="Times New Roman" w:hAnsi="Garamond" w:cs="Times New Roman"/>
          <w:noProof/>
          <w:sz w:val="24"/>
          <w:szCs w:val="24"/>
          <w:lang w:val="en-US"/>
        </w:rPr>
        <w:drawing>
          <wp:anchor distT="0" distB="0" distL="0" distR="0" simplePos="0" relativeHeight="251659264" behindDoc="0" locked="0" layoutInCell="1" allowOverlap="1" wp14:anchorId="3F5786B3" wp14:editId="1BD75D1E">
            <wp:simplePos x="0" y="0"/>
            <wp:positionH relativeFrom="page">
              <wp:posOffset>2793365</wp:posOffset>
            </wp:positionH>
            <wp:positionV relativeFrom="paragraph">
              <wp:posOffset>488315</wp:posOffset>
            </wp:positionV>
            <wp:extent cx="4049395" cy="773430"/>
            <wp:effectExtent l="0" t="0" r="8255" b="762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049395" cy="773430"/>
                    </a:xfrm>
                    <a:prstGeom prst="rect">
                      <a:avLst/>
                    </a:prstGeom>
                  </pic:spPr>
                </pic:pic>
              </a:graphicData>
            </a:graphic>
            <wp14:sizeRelH relativeFrom="margin">
              <wp14:pctWidth>0</wp14:pctWidth>
            </wp14:sizeRelH>
            <wp14:sizeRelV relativeFrom="margin">
              <wp14:pctHeight>0</wp14:pctHeight>
            </wp14:sizeRelV>
          </wp:anchor>
        </w:drawing>
      </w:r>
      <w:r w:rsidRPr="00FD6B9C">
        <w:rPr>
          <w:rFonts w:ascii="Times New Roman" w:eastAsia="Times New Roman" w:hAnsi="Times New Roman" w:cs="Times New Roman"/>
          <w:sz w:val="24"/>
          <w:szCs w:val="24"/>
          <w:lang w:val="id"/>
        </w:rPr>
        <w:t xml:space="preserve"> </w:t>
      </w:r>
      <w:r w:rsidRPr="00FD6B9C">
        <w:rPr>
          <w:rFonts w:ascii="Garamond" w:eastAsia="Times New Roman" w:hAnsi="Garamond" w:cs="Times New Roman"/>
          <w:sz w:val="24"/>
          <w:szCs w:val="24"/>
          <w:lang w:val="id"/>
        </w:rPr>
        <w:t>Nilai pendidikan kedisiplinan sebenarnya sudah di jelaskan dalam al-Qur’an surah al-asr (103) ayat 1-3, Allah SWT berfirman :</w:t>
      </w:r>
      <w:r w:rsidRPr="00FD6B9C">
        <w:rPr>
          <w:rFonts w:ascii="Times New Roman" w:eastAsia="Times New Roman" w:hAnsi="Times New Roman" w:cs="Times New Roman"/>
          <w:noProof/>
          <w:sz w:val="24"/>
          <w:szCs w:val="24"/>
          <w:lang w:val="id"/>
        </w:rPr>
        <w:t xml:space="preserve"> </w:t>
      </w:r>
    </w:p>
    <w:p w14:paraId="582A577D" w14:textId="77777777" w:rsidR="00FD6B9C" w:rsidRPr="00FD6B9C" w:rsidRDefault="00FD6B9C" w:rsidP="00FD6B9C">
      <w:pPr>
        <w:widowControl w:val="0"/>
        <w:autoSpaceDE w:val="0"/>
        <w:autoSpaceDN w:val="0"/>
        <w:spacing w:after="0" w:line="240" w:lineRule="auto"/>
        <w:ind w:right="103" w:firstLine="14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lastRenderedPageBreak/>
        <w:t>Artinya:</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“Demi masa. Sesungguhnya manusia itu benar-benar dalam kerugian. Kecuali orang-</w:t>
      </w:r>
    </w:p>
    <w:p w14:paraId="6B6B31DC" w14:textId="77777777" w:rsidR="00FD6B9C" w:rsidRPr="00FD6B9C" w:rsidRDefault="00FD6B9C" w:rsidP="00FD6B9C">
      <w:pPr>
        <w:widowControl w:val="0"/>
        <w:autoSpaceDE w:val="0"/>
        <w:autoSpaceDN w:val="0"/>
        <w:spacing w:after="0" w:line="240" w:lineRule="auto"/>
        <w:ind w:left="720" w:right="103" w:firstLine="113"/>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   orang yang beriman dan mengerjakan amal saleh dan nasehat menasehati supaya </w:t>
      </w:r>
    </w:p>
    <w:p w14:paraId="0A64A62F" w14:textId="77777777" w:rsidR="00FD6B9C" w:rsidRPr="00FD6B9C" w:rsidRDefault="00FD6B9C" w:rsidP="00FD6B9C">
      <w:pPr>
        <w:widowControl w:val="0"/>
        <w:autoSpaceDE w:val="0"/>
        <w:autoSpaceDN w:val="0"/>
        <w:spacing w:after="0" w:line="240" w:lineRule="auto"/>
        <w:ind w:left="833" w:right="103"/>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   mentaati kebenaran dan nasehat menasehati supaya menetapi kesabaran” (QS. Al-Asr  </w:t>
      </w:r>
    </w:p>
    <w:p w14:paraId="524803DC" w14:textId="77777777" w:rsidR="00FD6B9C" w:rsidRPr="00FD6B9C" w:rsidRDefault="00FD6B9C" w:rsidP="00FD6B9C">
      <w:pPr>
        <w:widowControl w:val="0"/>
        <w:autoSpaceDE w:val="0"/>
        <w:autoSpaceDN w:val="0"/>
        <w:spacing w:after="0" w:line="240" w:lineRule="auto"/>
        <w:ind w:left="833" w:right="103"/>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   [103]: 1-3).</w:t>
      </w:r>
    </w:p>
    <w:p w14:paraId="2FC8DDE6" w14:textId="77777777" w:rsidR="00FD6B9C" w:rsidRPr="00FD6B9C" w:rsidRDefault="00FD6B9C" w:rsidP="00FD6B9C">
      <w:pPr>
        <w:widowControl w:val="0"/>
        <w:autoSpaceDE w:val="0"/>
        <w:autoSpaceDN w:val="0"/>
        <w:spacing w:before="3" w:after="0" w:line="240" w:lineRule="auto"/>
        <w:ind w:left="113" w:right="110"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Berdasarkan surah Al-Asr (103) ayat 1-3, dijelaskan bahwa sikap disiplin dalam islam sangat dianjurkan, bahkan diwajibkan. Sebagaimana manusia dalam kehidupan sehari-hari memerlukan aturan-aturan tata tertib dengan tujuan segala tingkah lakunya berjalan sesuai dengan aturan yang ada. Apabila seseorang tidak dapat menggunakan waktu dengan sebaik-baiknya, maka waktu itu akan membuat kita sendiri sengsara, oleh karena itu kita hendaknya dapat menggunakan dan memanfaatkan waktu dengan baik, termasuk waktu di dalam belajar.</w:t>
      </w:r>
    </w:p>
    <w:p w14:paraId="47F58544" w14:textId="77777777" w:rsidR="00FD6B9C" w:rsidRPr="00FD6B9C" w:rsidRDefault="00FD6B9C" w:rsidP="00FD6B9C">
      <w:pPr>
        <w:widowControl w:val="0"/>
        <w:autoSpaceDE w:val="0"/>
        <w:autoSpaceDN w:val="0"/>
        <w:spacing w:after="0" w:line="240" w:lineRule="auto"/>
        <w:ind w:left="113" w:right="107"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Fenomena ketidak disiplinan cukup mengkhawatirkan dan apabila hal tersebut dibiarkan akan membawa dampak yang kurang menguntungkan terhadap kehidupan sehari-hari. Maka dari itu kedisiplinan harus di pupuk sedari dini. Dilingkungan pendidikan kediplinan sangat penting dimiliki oleh peserta didik, ketidak disiplinan akan mengganggu pembelajaran sehingga berpengaruh terhadap kurang berkembangnya prestasi belajar peserta didik. Oleh karena itu, agar proses belajar mengajar berjalan lancar salah satu upaya yaitu dengan meningkatkan kedisiplinan pada peserta didik khususnya kedisiplinan dalam belajar. Sikap disiplin berkaitan dengan cara belajar individu, individu yang disiplinnya tinggi, maka hasil belajarnya cenderung mencapai nilai ketuntasan minimal. Selain itu apabila disiplin tinggi, individu akan lebih teratur dan terjadwal dalam belajar, dan dengan disiplin yang tinggi pula individu akan mencapai keberhasilannya dalam menggapai cita-cita. Namun dilain pihak kedisiplinan juga menjadi persoalan penting  dalam kegiatan belajar mengajar di sekolah. Bila tidak ada kedisiplinan, maka peserta didik tidak bisa mengikuti pelajaran dengan baik akibatnya akan ditemukan berbagai macam pelanggaran yang mengganggu kegiatan belajar mengajar.</w:t>
      </w:r>
    </w:p>
    <w:p w14:paraId="31064AD6" w14:textId="77777777" w:rsidR="00FD6B9C" w:rsidRPr="00FD6B9C" w:rsidRDefault="00FD6B9C" w:rsidP="00FD6B9C">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Dalam Undang-Undang Republik Indonesia Nomor 20 tahun 2003 tentang Sistem Pendidikan Nasional disampaikan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5971B202" w14:textId="77777777" w:rsidR="00FD6B9C" w:rsidRPr="00FD6B9C" w:rsidRDefault="00FD6B9C" w:rsidP="00FD6B9C">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Dalam mencapai tujuan pendidikan tersebut, setiap peserta didik harus mempunyai sikap dan perilaku yang dapat menunjang keberhasilan masa depan. Salah satu sikap yang harus dikembangkan pada diri peserta didik yaitu sikap disiplin belajar dalam kehidupan sehari-hari baik di sekolah maupun di rumah. Pendidikan merupakan salah satu kebutuhan yang sangat penting bagi manusia dalam proses belajar agar mendapatkan pengetahuan dan kemajuan pada kehidupannya.</w:t>
      </w:r>
    </w:p>
    <w:p w14:paraId="79C6CE64"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Kedisiplinan belajar adalah suatu kondisi belajar yang tercipta dan terbentuk melalui proses dari serangkaian sikap dan perilaku pribadi atau kelompok yang menunjukkan nilai-nilai ketaatan, kepatuhan, kesetiaan, keteraturan dan ketertiban. Bentuk-bentuk kedisiplinan belajar adalah disiplin peserta didik dalam menentukan dan menggunakan cara atau strategi belajar, disiplin terhadap pemanfaatan waktu, disiplin terhadap tata tertib. </w:t>
      </w:r>
    </w:p>
    <w:p w14:paraId="5AE8C019"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Disiplin belajar tidak akan terbentuk begitu saja dengan sendirinya tanpa adanya pembinaan. Disiplin belajar akan lebih mudah terbentuk apabila dilakukan pembinaan sejak dini karena dapat memberikan dampak positif pada diri individu. Sehingga jika anak diberikan pemahaman tentang kedisiplinan akan gampang menyerap dan memproses informasi yang diterimanya. Maka dari itu, diperlukan tindakan untuk dapat menumbuhkan pemahaman siswa terhadap pentingnya disiplin belajar. Apabila pemahaman tentang disiplin belajar itu telah terbentuk, maka siswa yang memiliki masalah dengan disiplin belajar akan berkurang dan prestasi belajar mereka juga akan meningkat.</w:t>
      </w:r>
    </w:p>
    <w:p w14:paraId="2E1E5CF8"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Salah satu upaya yang sangat perlu dilakukan yaitu dengan pemberian layanan </w:t>
      </w:r>
      <w:r w:rsidRPr="00FD6B9C">
        <w:rPr>
          <w:rFonts w:ascii="Garamond" w:eastAsia="Times New Roman" w:hAnsi="Garamond" w:cs="Times New Roman"/>
          <w:sz w:val="24"/>
          <w:szCs w:val="24"/>
          <w:lang w:val="id"/>
        </w:rPr>
        <w:lastRenderedPageBreak/>
        <w:t>bimbingan dan konseling yang efektif bagi siswa agar dapat maningkatkan disiplin belajar peserta didik yang mana hal tersebut adalah tugas dari guru bimbingan dan konseling disekolah (Guru BK). Dalam permendikbud No 111 Tahun 2014 Pasal 1 ayat 1 Bimbingan dan Konseling adalah upaya sistematis, objektif, logis, dan berkelanjutan serta terprogram</w:t>
      </w:r>
      <w:r w:rsidRPr="00FD6B9C">
        <w:rPr>
          <w:rFonts w:ascii="Garamond" w:eastAsia="Times New Roman" w:hAnsi="Garamond" w:cs="Times New Roman"/>
          <w:spacing w:val="-5"/>
          <w:sz w:val="24"/>
          <w:szCs w:val="24"/>
          <w:lang w:val="id"/>
        </w:rPr>
        <w:t xml:space="preserve"> </w:t>
      </w:r>
      <w:r w:rsidRPr="00FD6B9C">
        <w:rPr>
          <w:rFonts w:ascii="Garamond" w:eastAsia="Times New Roman" w:hAnsi="Garamond" w:cs="Times New Roman"/>
          <w:sz w:val="24"/>
          <w:szCs w:val="24"/>
          <w:lang w:val="id"/>
        </w:rPr>
        <w:t xml:space="preserve">yang dilakukan oleh konselor atau guru Bimbingan dan Konseling untuk memfasilitasi perkembangan peserta didik/Konseli untuk mencapai kemandirian dalam kehidupannya. Dalam Pasal 3 berbunyi Layanan Bimbingan dan Konseling memiliki tujuan membantu Konseli mencapai perkembangan optimal dan kemandirian secara utuh dalam aspek pribadi, belajar, sosial, dan karir. Serta dalam pasal 2 berbunyi Layanan Bimbingan dan Konseling bagi Konseli pada satuan pendidikan memiliki fungsi yang salah satunya fasilitasi pertumbuhan dan perkembangan, pencegahan timbulnya masalah, perbaikan  dan penyembuhan. </w:t>
      </w:r>
    </w:p>
    <w:p w14:paraId="5DE1606C"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Penulis mengambil fenomena berdasarkan observasi di sekolah, penulis melakukan penuturan dengan Guru BK yakni Ana Ulfa, S.Pd di Sekolah Menengah Pertama Negeri 01 Jombang mengenai disiplin belajar. Permasalahan yang sering terjadi adalah terdapat peserta didik yang terlambat masuk dalam kelas, membolos, tidak pernah mencatat, suka mengobrol dengan teman, peserta didik tidak mendengarkan dan tidak memperhartikan penjelasan guru dan lambat dalam mengumpulkan tugas maupun PR. Guru BK dalam hal ini bekerja sama dengan guru wali kelas dan guru mata pelajaran yang lebih mengetahui tentang disiplin belajar peserta didik jika dilihat dari proses belajar di kelas, apabila ada perilaku yang menunjukkan ketidak disiplinan dalam belajar, peserta didik akan diberikan teguran, nasehat dan jika diperlukan penanganan lebih lanjut berupa sanksi. Sanksi yang diberikan tidak boleh dilakukan secara emosional dan sesuai selera, tetapi harus mengacu pada standar dan aturan yang ada serta bertujuan mendidik. Ketika sudah diberi sanksi peserta didik masih tetap melanggar tata tertib maka akan di panggil orang tuanya ke sekolah dan di konseling.</w:t>
      </w:r>
    </w:p>
    <w:p w14:paraId="2A3CF045"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Adanya perilaku tidak disiplin yang dilakukan oleh peserta didik dikarenakan kurangnya kesadaran orang tua terhadap pendidikan putra-putrinya dan kurangnya perhatian terhadap proses belajar peserta didik di rumah yang kurang baik dimana peserta didik itu tinggal. Begitu pula dengan lingkungan sekolah yang belum optimal dalam pelaksanaan tata tertib sekolah, fisilitas belajar yang dirasa masih kurang, guru-guru yang kurang professional, serta ada beberapa sarana dan prasarana yang kurang memadai. Di lingkungan masyarakat, orang tua juga kurang memperhatikan pergaulan anaknya.Anak sering dibiarkan terlalu banyak menghabiskan waktu untuk bermain, sehingga waktu untuk belajarnya sangat kurang. Dengan hal-hal tersebut, disiplin dapat ditegakkan dan ditingkatkan. Peserta didik yang bermasalah dengan sikap dan perilaku yang kurang baik dapat ditolong dan dipulihkan. Dengan langkah dan sikap seperti itu akan memberikan perubahan sikap dan perilaku peserta didik yang lebih positif. Oleh karena itu perlu penanganan dalam upaya membantu peserta didik agar dapat meningkatkan disiplin belajar di sekolah. Penanganan tersebut dapat dilakukan dengan pemberian pendekatan REBT dengan teknik sosiodrama.</w:t>
      </w:r>
    </w:p>
    <w:p w14:paraId="7EDA4328"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Pendekatan Rational Emotive Behavior Therapy (REBT) adalah keyakinan seseorang memengaruhi pikiran dan tindakannya, keyakinan rasional realistis dan dapat di dukung oleh bukti-bukti. Keyakinan itu  dapat membantu klien meraih tujuan. Keyakinan irasional kaku dan tidak logis dan tidak membantu klien meraih tujuan. Teknik sosiodrama adalah sandiwara atau dramatisasi dengan skrip sederhana buatan sendiri dan siswa mengembangkannya dengan mendramatisasikan hal-hal yang berhubungan dengan kehidupan sosial atau masalah sosial.</w:t>
      </w:r>
    </w:p>
    <w:p w14:paraId="164F494C"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Teknik sosiodrama merupakan salah satu metode pembelajaran dimana peserta didik melakukan suatu kegiatan memainkan peran tokoh lain dengan penuh penghayatan dan kreativitas berdasarkan peran suatu kasus yang sedang dibahas sebagai materi pembelajaran. Melalui penerapan teknik ini diharapkan siswa mampu memfokuskan pikiran, kemampuan, dan pengetahuan yang mereka miliki ke dalam perannya sehingga siswa akan lebih mudah mengorganisasikan ide-ide dan pikiran dalam bahasa lisan. Selain itu, dengan penerapan teknik sosiodrama ini diharapkan siswa mampu memerankan karakter tokoh masyarakat sosial yang </w:t>
      </w:r>
      <w:r w:rsidRPr="00FD6B9C">
        <w:rPr>
          <w:rFonts w:ascii="Garamond" w:eastAsia="Times New Roman" w:hAnsi="Garamond" w:cs="Times New Roman"/>
          <w:sz w:val="24"/>
          <w:szCs w:val="24"/>
          <w:lang w:val="id"/>
        </w:rPr>
        <w:lastRenderedPageBreak/>
        <w:t>diperankannya. Metode pembelajaran sosiodrama adalah salah satu dari sekian banyak metode pembelajaran yang cocok digunakan dalam memainkan peran sebuah drama yang bertema disiplin waktu dan disiplin perbuatan. Drama ini membahas tentang menyelesaikan tugas tepat waktu dan patuh terhadap tata tertib sekolah. Melalui teknik sosiodrama ini pembelajaran menjadi lebih mengasyikkan, peserta didik dapat mengekspresikan perasaan mereka sebagai peran ataupun penonton yang akan tumbuh sikap disiplin belajar pada diri mereka. Tentu ini sebenarnya yang menjadi tujuan pembelajaran dengan menggunakan teknik sosiodrama yaitu materi dapat tersampaikan dengan baik serta peserta didik lebih memahami tentang disiplin waktu dan tanggung jawab atas apa yang harus dilakukan dan dikerjakan dalam pembelajaran serta akan lebih menarik perhatian anak-anak ketika dilakukan oleh lebih banyak orang dan akan lebih efektif dalam penerapannya. Alasan peneliti memilih pendekatan dan teknik tersebut dikarenakan sampel penelitian ini adalah anak remaja awal yakni anak-anak Sekolah Menengah Pertama yang sedang dalam masa pencarian jati diri. Dengan teknik sosiodrama anak-anak dapat mencontoh perilaku-perilaku baik yang di peragakan.</w:t>
      </w:r>
    </w:p>
    <w:p w14:paraId="7ABBB482"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Dari penelitian tersebut juga menunjukkan bahwa layanan bimbingan dan konseling efektif dalam menangani permasalahan siswa dalam disiplin belajar. Dalam penelitian ini peneliti menggunakan pendekatan REBT dengan teknik soiodrama dengan layanan tersebut diharapkan dapat meningkatkan perilaku positif siswa salah satunya meningkatkan disiplin belajar. Layanan konseling kelompok pada dasarnya adalah layanan konseling perorangan yang dilaksanakan di dalam suasana kelompok. Disana ada konselor serta konseli, yaitu para peserta kelompok yang jumlahnya paling kurang 2 orang.</w:t>
      </w:r>
    </w:p>
    <w:p w14:paraId="0E08DF82"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Pendekatan Rational Emotive Behavior Therapy (REBT) dengan teknik sosiodrama belum pernah diterapkan oleh Guru BK Ibu Ana Ulfa di Sekolah Menengah Pertama Negeri 01 Jombang untuk meningkatkan disiplin belajar peserta didik. Maka dari itu teknik sosiodrama perlu diterapkan dalam meningkatkan disiplin belajar peserta didik. Sehingga, diharapkan bahwa penerapan pendekatan </w:t>
      </w:r>
      <w:r w:rsidRPr="00FD6B9C">
        <w:rPr>
          <w:rFonts w:ascii="Garamond" w:eastAsia="Times New Roman" w:hAnsi="Garamond" w:cs="Times New Roman"/>
          <w:i/>
          <w:iCs/>
          <w:sz w:val="24"/>
          <w:szCs w:val="24"/>
          <w:lang w:val="id"/>
        </w:rPr>
        <w:t>Rational Emotive Behavior Therapy</w:t>
      </w:r>
      <w:r w:rsidRPr="00FD6B9C">
        <w:rPr>
          <w:rFonts w:ascii="Garamond" w:eastAsia="Times New Roman" w:hAnsi="Garamond" w:cs="Times New Roman"/>
          <w:sz w:val="24"/>
          <w:szCs w:val="24"/>
          <w:lang w:val="id"/>
        </w:rPr>
        <w:t xml:space="preserve"> (REBT) dengan teknik sosiodrama ini akan efektif dalam meningkatkan perilaku disiplin belajar di Sekolah Menengah Pertama Negeri 01 Jombang, baik di sekolah maupun di luar sekolah.</w:t>
      </w:r>
    </w:p>
    <w:p w14:paraId="05733082" w14:textId="77777777" w:rsidR="00FD6B9C" w:rsidRPr="00FD6B9C" w:rsidRDefault="00FD6B9C" w:rsidP="00FD6B9C">
      <w:pPr>
        <w:widowControl w:val="0"/>
        <w:autoSpaceDE w:val="0"/>
        <w:autoSpaceDN w:val="0"/>
        <w:spacing w:before="2" w:after="0" w:line="240" w:lineRule="auto"/>
        <w:ind w:left="113" w:right="110" w:firstLine="78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Berdasarkan latar belakang masalah yang telah dipaparkan di atas, maka peneliti tertarik untuk melakukan penelitian yang berjudul “Efektivitas Pendekatan REBT dengan Teknik Sosiodrama Untuk Meningkatkan Disiplin Belajar Peserta didik IX di Sekolah Menengah Pertama Negeri 01 Jombang-Jember Tahun Pelajaran 2022/2023”.</w:t>
      </w:r>
    </w:p>
    <w:p w14:paraId="2F189A22" w14:textId="77777777" w:rsidR="00FD6B9C" w:rsidRPr="00FD6B9C" w:rsidRDefault="00FD6B9C" w:rsidP="00FD6B9C">
      <w:pPr>
        <w:widowControl w:val="0"/>
        <w:autoSpaceDE w:val="0"/>
        <w:autoSpaceDN w:val="0"/>
        <w:spacing w:before="9" w:after="0" w:line="240" w:lineRule="auto"/>
        <w:rPr>
          <w:rFonts w:ascii="Garamond" w:eastAsia="Times New Roman" w:hAnsi="Garamond" w:cs="Times New Roman"/>
          <w:sz w:val="24"/>
          <w:szCs w:val="24"/>
          <w:lang w:val="id"/>
        </w:rPr>
      </w:pPr>
    </w:p>
    <w:p w14:paraId="5DDDD8F3" w14:textId="77777777" w:rsidR="00FD6B9C" w:rsidRPr="00FD6B9C" w:rsidRDefault="00FD6B9C" w:rsidP="00FD6B9C">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KAJIAN</w:t>
      </w:r>
      <w:r w:rsidRPr="00FD6B9C">
        <w:rPr>
          <w:rFonts w:ascii="Garamond" w:eastAsia="Times New Roman" w:hAnsi="Garamond" w:cs="Times New Roman"/>
          <w:b/>
          <w:bCs/>
          <w:spacing w:val="1"/>
          <w:sz w:val="24"/>
          <w:szCs w:val="24"/>
          <w:lang w:val="id"/>
        </w:rPr>
        <w:t xml:space="preserve"> </w:t>
      </w:r>
      <w:r w:rsidRPr="00FD6B9C">
        <w:rPr>
          <w:rFonts w:ascii="Garamond" w:eastAsia="Times New Roman" w:hAnsi="Garamond" w:cs="Times New Roman"/>
          <w:b/>
          <w:bCs/>
          <w:sz w:val="24"/>
          <w:szCs w:val="24"/>
          <w:lang w:val="id"/>
        </w:rPr>
        <w:t>PUSTAKA</w:t>
      </w:r>
    </w:p>
    <w:p w14:paraId="22D8D0E0" w14:textId="77777777" w:rsidR="00FD6B9C" w:rsidRPr="00FD6B9C" w:rsidRDefault="00FD6B9C" w:rsidP="00FD6B9C">
      <w:pPr>
        <w:widowControl w:val="0"/>
        <w:autoSpaceDE w:val="0"/>
        <w:autoSpaceDN w:val="0"/>
        <w:spacing w:after="0" w:line="274" w:lineRule="exact"/>
        <w:ind w:left="113"/>
        <w:jc w:val="both"/>
        <w:rPr>
          <w:rFonts w:ascii="Garamond" w:eastAsia="Times New Roman" w:hAnsi="Garamond" w:cs="Times New Roman"/>
          <w:b/>
          <w:sz w:val="24"/>
          <w:szCs w:val="24"/>
          <w:lang w:val="id"/>
        </w:rPr>
      </w:pPr>
      <w:r w:rsidRPr="00FD6B9C">
        <w:rPr>
          <w:rFonts w:ascii="Garamond" w:eastAsia="Times New Roman" w:hAnsi="Garamond" w:cs="Times New Roman"/>
          <w:b/>
          <w:sz w:val="24"/>
          <w:szCs w:val="24"/>
          <w:lang w:val="id"/>
        </w:rPr>
        <w:t>Bimbingan</w:t>
      </w:r>
      <w:r w:rsidRPr="00FD6B9C">
        <w:rPr>
          <w:rFonts w:ascii="Garamond" w:eastAsia="Times New Roman" w:hAnsi="Garamond" w:cs="Times New Roman"/>
          <w:b/>
          <w:spacing w:val="-4"/>
          <w:sz w:val="24"/>
          <w:szCs w:val="24"/>
          <w:lang w:val="id"/>
        </w:rPr>
        <w:t xml:space="preserve"> </w:t>
      </w:r>
      <w:r w:rsidRPr="00FD6B9C">
        <w:rPr>
          <w:rFonts w:ascii="Garamond" w:eastAsia="Times New Roman" w:hAnsi="Garamond" w:cs="Times New Roman"/>
          <w:b/>
          <w:sz w:val="24"/>
          <w:szCs w:val="24"/>
          <w:lang w:val="id"/>
        </w:rPr>
        <w:t>dan</w:t>
      </w:r>
      <w:r w:rsidRPr="00FD6B9C">
        <w:rPr>
          <w:rFonts w:ascii="Garamond" w:eastAsia="Times New Roman" w:hAnsi="Garamond" w:cs="Times New Roman"/>
          <w:b/>
          <w:spacing w:val="-4"/>
          <w:sz w:val="24"/>
          <w:szCs w:val="24"/>
          <w:lang w:val="id"/>
        </w:rPr>
        <w:t xml:space="preserve"> </w:t>
      </w:r>
      <w:r w:rsidRPr="00FD6B9C">
        <w:rPr>
          <w:rFonts w:ascii="Garamond" w:eastAsia="Times New Roman" w:hAnsi="Garamond" w:cs="Times New Roman"/>
          <w:b/>
          <w:sz w:val="24"/>
          <w:szCs w:val="24"/>
          <w:lang w:val="id"/>
        </w:rPr>
        <w:t>Konseling</w:t>
      </w:r>
    </w:p>
    <w:p w14:paraId="72D1D8BF" w14:textId="77777777" w:rsidR="00FD6B9C" w:rsidRPr="00FD6B9C" w:rsidRDefault="00FD6B9C" w:rsidP="00FD6B9C">
      <w:pPr>
        <w:widowControl w:val="0"/>
        <w:autoSpaceDE w:val="0"/>
        <w:autoSpaceDN w:val="0"/>
        <w:spacing w:after="0" w:line="240" w:lineRule="auto"/>
        <w:ind w:left="113" w:right="104"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Secara etimologis kata bimbingan merupakan terjemahan dari bahasa inggris yaitu kata “Guidance” berasal dari kata kerja “to guidance” yang mempunyai arti menunjukkan, membimbing menuntun, ataupun membantu, sesuai dengan istilahnya, maka secara umum dapat diartikan sebagai suatu bantuan atau tuntutan. Ada juga yang menerjemahkan kata “Guidance” dengan arti pertolongan. Berdasarkan arti ini, secara etimologis, bimbingan berarti bantuan,, tuntutan atau pertolongan, tetapi tidak semua bantuan, tuntutan atau pertolongan berarti konteksnya bimbingan. Bimbingan sebagai proses bantuan terhadap individu untuk mencapai pemahaman diri yang dibutuhkan untuk melakukan penyesuaian diri secara maksimum si sekolah, keluarga dan masyarakat.</w:t>
      </w:r>
    </w:p>
    <w:p w14:paraId="7774FA24" w14:textId="77777777" w:rsidR="00FD6B9C" w:rsidRPr="00FD6B9C" w:rsidRDefault="00FD6B9C" w:rsidP="00FD6B9C">
      <w:pPr>
        <w:widowControl w:val="0"/>
        <w:autoSpaceDE w:val="0"/>
        <w:autoSpaceDN w:val="0"/>
        <w:spacing w:after="0" w:line="240" w:lineRule="auto"/>
        <w:ind w:left="113" w:right="105"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Sedangkan kata konseling secara etimologis, kata konseling berasal dari kata “counsel” yang diambil dari bahasa latin yaitu, “counsilium”, artinya “bersama” atau berbicara bersama-sama” dalam hal ini adalah pembicaraan konselor dengan seorang atau beberapa klien (</w:t>
      </w:r>
      <w:r w:rsidRPr="00FD6B9C">
        <w:rPr>
          <w:rFonts w:ascii="Garamond" w:eastAsia="Times New Roman" w:hAnsi="Garamond" w:cs="Times New Roman"/>
          <w:i/>
          <w:iCs/>
          <w:sz w:val="24"/>
          <w:szCs w:val="24"/>
          <w:lang w:val="id"/>
        </w:rPr>
        <w:t>counselee</w:t>
      </w:r>
      <w:r w:rsidRPr="00FD6B9C">
        <w:rPr>
          <w:rFonts w:ascii="Garamond" w:eastAsia="Times New Roman" w:hAnsi="Garamond" w:cs="Times New Roman"/>
          <w:sz w:val="24"/>
          <w:szCs w:val="24"/>
          <w:lang w:val="id"/>
        </w:rPr>
        <w:t>). Dalam kamus bahasa Inggris, Konseling dikaitkan dengan kata “counsel” yang diartikan sebagai nasehat (</w:t>
      </w:r>
      <w:r w:rsidRPr="00FD6B9C">
        <w:rPr>
          <w:rFonts w:ascii="Garamond" w:eastAsia="Times New Roman" w:hAnsi="Garamond" w:cs="Times New Roman"/>
          <w:i/>
          <w:iCs/>
          <w:sz w:val="24"/>
          <w:szCs w:val="24"/>
          <w:lang w:val="id"/>
        </w:rPr>
        <w:t>to obtain counsel</w:t>
      </w:r>
      <w:r w:rsidRPr="00FD6B9C">
        <w:rPr>
          <w:rFonts w:ascii="Garamond" w:eastAsia="Times New Roman" w:hAnsi="Garamond" w:cs="Times New Roman"/>
          <w:sz w:val="24"/>
          <w:szCs w:val="24"/>
          <w:lang w:val="id"/>
        </w:rPr>
        <w:t>), anjuran (</w:t>
      </w:r>
      <w:r w:rsidRPr="00FD6B9C">
        <w:rPr>
          <w:rFonts w:ascii="Garamond" w:eastAsia="Times New Roman" w:hAnsi="Garamond" w:cs="Times New Roman"/>
          <w:i/>
          <w:iCs/>
          <w:sz w:val="24"/>
          <w:szCs w:val="24"/>
          <w:lang w:val="id"/>
        </w:rPr>
        <w:t>to give counsel</w:t>
      </w:r>
      <w:r w:rsidRPr="00FD6B9C">
        <w:rPr>
          <w:rFonts w:ascii="Garamond" w:eastAsia="Times New Roman" w:hAnsi="Garamond" w:cs="Times New Roman"/>
          <w:sz w:val="24"/>
          <w:szCs w:val="24"/>
          <w:lang w:val="id"/>
        </w:rPr>
        <w:t>), pembicaraan (</w:t>
      </w:r>
      <w:r w:rsidRPr="00FD6B9C">
        <w:rPr>
          <w:rFonts w:ascii="Garamond" w:eastAsia="Times New Roman" w:hAnsi="Garamond" w:cs="Times New Roman"/>
          <w:i/>
          <w:iCs/>
          <w:sz w:val="24"/>
          <w:szCs w:val="24"/>
          <w:lang w:val="id"/>
        </w:rPr>
        <w:t>to take counsel</w:t>
      </w:r>
      <w:r w:rsidRPr="00FD6B9C">
        <w:rPr>
          <w:rFonts w:ascii="Garamond" w:eastAsia="Times New Roman" w:hAnsi="Garamond" w:cs="Times New Roman"/>
          <w:sz w:val="24"/>
          <w:szCs w:val="24"/>
          <w:lang w:val="id"/>
        </w:rPr>
        <w:t>). Dengan demikian, konseling diartikan sebagai pemberian nasehat, pemberian anjuran, dan pembicaraan dengan bertukar pikiran.</w:t>
      </w:r>
    </w:p>
    <w:p w14:paraId="5DAD2080" w14:textId="77777777" w:rsidR="00FD6B9C" w:rsidRPr="00FD6B9C" w:rsidRDefault="00FD6B9C" w:rsidP="00FD6B9C">
      <w:pPr>
        <w:widowControl w:val="0"/>
        <w:autoSpaceDE w:val="0"/>
        <w:autoSpaceDN w:val="0"/>
        <w:spacing w:after="0" w:line="240" w:lineRule="auto"/>
        <w:ind w:left="113" w:right="105"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lastRenderedPageBreak/>
        <w:t>Dari penjelasan di atas dapat dipahami bahwa pengertian bimbingan dan konseling adalah kegiatan yang dilakukan oleh seseorang dalam rangka memberikan bantuan kepada orang lain yang mengalami kesulitan-kesulitan rohaniah dalam lingkungan hidupnya agar orang tersebut mampu mengatasinya sendiri karena timbul kesadaran atau penyerahan diri terhadap kekuasaan Tuhan Yang Maha Esa, sehingga timbul pada diri pribadinya suatu cahaya harapan kebahagiaan hidup saat sekarang dan dimasa yang akan datang.</w:t>
      </w:r>
    </w:p>
    <w:p w14:paraId="55C4BE38"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Tujuan umum bimbingan dan konseling adalah membantu individu menjadi insan yang berguna dalam kehidupannya yang memiliki berbagai wawasan, pandangan, interpretasi, pilihan, penyesuaian, dan keterampilan serta mampu menyesuaikan diri dengan lingkungannya. Tujuan Khusus bimbingan dan konseling merupakan penjabaran tujuan umum yang dikaitkan secara langsung dengan permasalahan yang dialami oleh individu yang bersangkutan, sesuai dengan kompleksitas permasalahannya itu.</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Fungsi Bimbingan dan konseling,</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yang</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meliputi: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Fungsi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pemahaman;</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sz w:val="24"/>
          <w:szCs w:val="24"/>
          <w:lang w:val="id"/>
        </w:rPr>
        <w:t>b)</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Fungsi</w:t>
      </w:r>
      <w:r w:rsidRPr="00FD6B9C">
        <w:rPr>
          <w:rFonts w:ascii="Garamond" w:eastAsia="Times New Roman" w:hAnsi="Garamond" w:cs="Times New Roman"/>
          <w:spacing w:val="11"/>
          <w:sz w:val="24"/>
          <w:szCs w:val="24"/>
          <w:lang w:val="id"/>
        </w:rPr>
        <w:t xml:space="preserve"> </w:t>
      </w:r>
      <w:r w:rsidRPr="00FD6B9C">
        <w:rPr>
          <w:rFonts w:ascii="Garamond" w:eastAsia="Times New Roman" w:hAnsi="Garamond" w:cs="Times New Roman"/>
          <w:sz w:val="24"/>
          <w:szCs w:val="24"/>
          <w:lang w:val="id"/>
        </w:rPr>
        <w:t>pencegahan;</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sz w:val="24"/>
          <w:szCs w:val="24"/>
          <w:lang w:val="id"/>
        </w:rPr>
        <w:t>c)</w:t>
      </w:r>
      <w:r w:rsidRPr="00FD6B9C">
        <w:rPr>
          <w:rFonts w:ascii="Garamond" w:eastAsia="Times New Roman" w:hAnsi="Garamond" w:cs="Times New Roman"/>
          <w:spacing w:val="18"/>
          <w:sz w:val="24"/>
          <w:szCs w:val="24"/>
          <w:lang w:val="id"/>
        </w:rPr>
        <w:t xml:space="preserve"> </w:t>
      </w:r>
      <w:r w:rsidRPr="00FD6B9C">
        <w:rPr>
          <w:rFonts w:ascii="Garamond" w:eastAsia="Times New Roman" w:hAnsi="Garamond" w:cs="Times New Roman"/>
          <w:sz w:val="24"/>
          <w:szCs w:val="24"/>
          <w:lang w:val="id"/>
        </w:rPr>
        <w:t>Fungsi</w:t>
      </w:r>
      <w:r w:rsidRPr="00FD6B9C">
        <w:rPr>
          <w:rFonts w:ascii="Garamond" w:eastAsia="Times New Roman" w:hAnsi="Garamond" w:cs="Times New Roman"/>
          <w:spacing w:val="10"/>
          <w:sz w:val="24"/>
          <w:szCs w:val="24"/>
          <w:lang w:val="id"/>
        </w:rPr>
        <w:t xml:space="preserve"> </w:t>
      </w:r>
      <w:r w:rsidRPr="00FD6B9C">
        <w:rPr>
          <w:rFonts w:ascii="Garamond" w:eastAsia="Times New Roman" w:hAnsi="Garamond" w:cs="Times New Roman"/>
          <w:sz w:val="24"/>
          <w:szCs w:val="24"/>
          <w:lang w:val="id"/>
        </w:rPr>
        <w:t>perbaikan;</w:t>
      </w:r>
      <w:r w:rsidRPr="00FD6B9C">
        <w:rPr>
          <w:rFonts w:ascii="Garamond" w:eastAsia="Times New Roman" w:hAnsi="Garamond" w:cs="Times New Roman"/>
          <w:spacing w:val="11"/>
          <w:sz w:val="24"/>
          <w:szCs w:val="24"/>
          <w:lang w:val="id"/>
        </w:rPr>
        <w:t xml:space="preserve"> </w:t>
      </w:r>
      <w:r w:rsidRPr="00FD6B9C">
        <w:rPr>
          <w:rFonts w:ascii="Garamond" w:eastAsia="Times New Roman" w:hAnsi="Garamond" w:cs="Times New Roman"/>
          <w:sz w:val="24"/>
          <w:szCs w:val="24"/>
          <w:lang w:val="id"/>
        </w:rPr>
        <w:t>d)</w:t>
      </w:r>
      <w:r w:rsidRPr="00FD6B9C">
        <w:rPr>
          <w:rFonts w:ascii="Garamond" w:eastAsia="Times New Roman" w:hAnsi="Garamond" w:cs="Times New Roman"/>
          <w:spacing w:val="17"/>
          <w:sz w:val="24"/>
          <w:szCs w:val="24"/>
          <w:lang w:val="id"/>
        </w:rPr>
        <w:t xml:space="preserve"> </w:t>
      </w:r>
      <w:r w:rsidRPr="00FD6B9C">
        <w:rPr>
          <w:rFonts w:ascii="Garamond" w:eastAsia="Times New Roman" w:hAnsi="Garamond" w:cs="Times New Roman"/>
          <w:sz w:val="24"/>
          <w:szCs w:val="24"/>
          <w:lang w:val="id"/>
        </w:rPr>
        <w:t>Fungsi</w:t>
      </w:r>
      <w:r w:rsidRPr="00FD6B9C">
        <w:rPr>
          <w:rFonts w:ascii="Garamond" w:eastAsia="Times New Roman" w:hAnsi="Garamond" w:cs="Times New Roman"/>
          <w:spacing w:val="11"/>
          <w:sz w:val="24"/>
          <w:szCs w:val="24"/>
          <w:lang w:val="id"/>
        </w:rPr>
        <w:t xml:space="preserve"> </w:t>
      </w:r>
      <w:r w:rsidRPr="00FD6B9C">
        <w:rPr>
          <w:rFonts w:ascii="Garamond" w:eastAsia="Times New Roman" w:hAnsi="Garamond" w:cs="Times New Roman"/>
          <w:sz w:val="24"/>
          <w:szCs w:val="24"/>
          <w:lang w:val="id"/>
        </w:rPr>
        <w:t>penyaluran;</w:t>
      </w:r>
      <w:r w:rsidRPr="00FD6B9C">
        <w:rPr>
          <w:rFonts w:ascii="Garamond" w:eastAsia="Times New Roman" w:hAnsi="Garamond" w:cs="Times New Roman"/>
          <w:spacing w:val="10"/>
          <w:sz w:val="24"/>
          <w:szCs w:val="24"/>
          <w:lang w:val="id"/>
        </w:rPr>
        <w:t xml:space="preserve"> </w:t>
      </w:r>
      <w:r w:rsidRPr="00FD6B9C">
        <w:rPr>
          <w:rFonts w:ascii="Garamond" w:eastAsia="Times New Roman" w:hAnsi="Garamond" w:cs="Times New Roman"/>
          <w:sz w:val="24"/>
          <w:szCs w:val="24"/>
          <w:lang w:val="id"/>
        </w:rPr>
        <w:t>e)</w:t>
      </w:r>
      <w:r w:rsidRPr="00FD6B9C">
        <w:rPr>
          <w:rFonts w:ascii="Garamond" w:eastAsia="Times New Roman" w:hAnsi="Garamond" w:cs="Times New Roman"/>
          <w:spacing w:val="17"/>
          <w:sz w:val="24"/>
          <w:szCs w:val="24"/>
          <w:lang w:val="id"/>
        </w:rPr>
        <w:t xml:space="preserve"> </w:t>
      </w:r>
      <w:r w:rsidRPr="00FD6B9C">
        <w:rPr>
          <w:rFonts w:ascii="Garamond" w:eastAsia="Times New Roman" w:hAnsi="Garamond" w:cs="Times New Roman"/>
          <w:sz w:val="24"/>
          <w:szCs w:val="24"/>
          <w:lang w:val="id"/>
        </w:rPr>
        <w:t>Fungsi</w:t>
      </w:r>
      <w:r w:rsidRPr="00FD6B9C">
        <w:rPr>
          <w:rFonts w:ascii="Garamond" w:eastAsia="Times New Roman" w:hAnsi="Garamond" w:cs="Times New Roman"/>
          <w:spacing w:val="10"/>
          <w:sz w:val="24"/>
          <w:szCs w:val="24"/>
          <w:lang w:val="id"/>
        </w:rPr>
        <w:t xml:space="preserve"> </w:t>
      </w:r>
      <w:r w:rsidRPr="00FD6B9C">
        <w:rPr>
          <w:rFonts w:ascii="Garamond" w:eastAsia="Times New Roman" w:hAnsi="Garamond" w:cs="Times New Roman"/>
          <w:sz w:val="24"/>
          <w:szCs w:val="24"/>
          <w:lang w:val="id"/>
        </w:rPr>
        <w:t>adaptasi. Asas-asas Bimbingan dan Konseling, meliputi: 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Asas kerahasiaan;</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sz w:val="24"/>
          <w:szCs w:val="24"/>
          <w:lang w:val="id"/>
        </w:rPr>
        <w:t>b)</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Asas kesukarelaan;</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sz w:val="24"/>
          <w:szCs w:val="24"/>
          <w:lang w:val="id"/>
        </w:rPr>
        <w:t>c)</w:t>
      </w:r>
      <w:r w:rsidRPr="00FD6B9C">
        <w:rPr>
          <w:rFonts w:ascii="Garamond" w:eastAsia="Times New Roman" w:hAnsi="Garamond" w:cs="Times New Roman"/>
          <w:spacing w:val="18"/>
          <w:sz w:val="24"/>
          <w:szCs w:val="24"/>
          <w:lang w:val="id"/>
        </w:rPr>
        <w:t xml:space="preserve"> </w:t>
      </w:r>
      <w:r w:rsidRPr="00FD6B9C">
        <w:rPr>
          <w:rFonts w:ascii="Garamond" w:eastAsia="Times New Roman" w:hAnsi="Garamond" w:cs="Times New Roman"/>
          <w:sz w:val="24"/>
          <w:szCs w:val="24"/>
          <w:lang w:val="id"/>
        </w:rPr>
        <w:t>Asas keterbukaan;</w:t>
      </w:r>
      <w:r w:rsidRPr="00FD6B9C">
        <w:rPr>
          <w:rFonts w:ascii="Garamond" w:eastAsia="Times New Roman" w:hAnsi="Garamond" w:cs="Times New Roman"/>
          <w:spacing w:val="11"/>
          <w:sz w:val="24"/>
          <w:szCs w:val="24"/>
          <w:lang w:val="id"/>
        </w:rPr>
        <w:t xml:space="preserve"> </w:t>
      </w:r>
      <w:r w:rsidRPr="00FD6B9C">
        <w:rPr>
          <w:rFonts w:ascii="Garamond" w:eastAsia="Times New Roman" w:hAnsi="Garamond" w:cs="Times New Roman"/>
          <w:sz w:val="24"/>
          <w:szCs w:val="24"/>
          <w:lang w:val="id"/>
        </w:rPr>
        <w:t>d)</w:t>
      </w:r>
      <w:r w:rsidRPr="00FD6B9C">
        <w:rPr>
          <w:rFonts w:ascii="Garamond" w:eastAsia="Times New Roman" w:hAnsi="Garamond" w:cs="Times New Roman"/>
          <w:spacing w:val="17"/>
          <w:sz w:val="24"/>
          <w:szCs w:val="24"/>
          <w:lang w:val="id"/>
        </w:rPr>
        <w:t xml:space="preserve"> </w:t>
      </w:r>
      <w:r w:rsidRPr="00FD6B9C">
        <w:rPr>
          <w:rFonts w:ascii="Garamond" w:eastAsia="Times New Roman" w:hAnsi="Garamond" w:cs="Times New Roman"/>
          <w:sz w:val="24"/>
          <w:szCs w:val="24"/>
          <w:lang w:val="id"/>
        </w:rPr>
        <w:t>Asas kekinian ;</w:t>
      </w:r>
      <w:r w:rsidRPr="00FD6B9C">
        <w:rPr>
          <w:rFonts w:ascii="Garamond" w:eastAsia="Times New Roman" w:hAnsi="Garamond" w:cs="Times New Roman"/>
          <w:spacing w:val="10"/>
          <w:sz w:val="24"/>
          <w:szCs w:val="24"/>
          <w:lang w:val="id"/>
        </w:rPr>
        <w:t xml:space="preserve"> </w:t>
      </w:r>
      <w:r w:rsidRPr="00FD6B9C">
        <w:rPr>
          <w:rFonts w:ascii="Garamond" w:eastAsia="Times New Roman" w:hAnsi="Garamond" w:cs="Times New Roman"/>
          <w:sz w:val="24"/>
          <w:szCs w:val="24"/>
          <w:lang w:val="id"/>
        </w:rPr>
        <w:t>e)</w:t>
      </w:r>
      <w:r w:rsidRPr="00FD6B9C">
        <w:rPr>
          <w:rFonts w:ascii="Garamond" w:eastAsia="Times New Roman" w:hAnsi="Garamond" w:cs="Times New Roman"/>
          <w:spacing w:val="17"/>
          <w:sz w:val="24"/>
          <w:szCs w:val="24"/>
          <w:lang w:val="id"/>
        </w:rPr>
        <w:t xml:space="preserve"> </w:t>
      </w:r>
      <w:r w:rsidRPr="00FD6B9C">
        <w:rPr>
          <w:rFonts w:ascii="Garamond" w:eastAsia="Times New Roman" w:hAnsi="Garamond" w:cs="Times New Roman"/>
          <w:sz w:val="24"/>
          <w:szCs w:val="24"/>
          <w:lang w:val="id"/>
        </w:rPr>
        <w:t>Asas kemandirian ; f) Asas kegiatan ; g) Asas kedinamisan ; h) Asas keterpaduan ; i) Asas kenormatifan ; j) Asas keahlian ; k) Asas alih tangan ; l) Asas tut wuri handayani. Sedangkan jenis-jenis bimbingan dan konseling,</w:t>
      </w:r>
      <w:r w:rsidRPr="00FD6B9C">
        <w:rPr>
          <w:rFonts w:ascii="Garamond" w:eastAsia="Times New Roman" w:hAnsi="Garamond" w:cs="Times New Roman"/>
          <w:spacing w:val="6"/>
          <w:sz w:val="24"/>
          <w:szCs w:val="24"/>
          <w:lang w:val="id"/>
        </w:rPr>
        <w:t xml:space="preserve"> </w:t>
      </w:r>
      <w:r w:rsidRPr="00FD6B9C">
        <w:rPr>
          <w:rFonts w:ascii="Garamond" w:eastAsia="Times New Roman" w:hAnsi="Garamond" w:cs="Times New Roman"/>
          <w:sz w:val="24"/>
          <w:szCs w:val="24"/>
          <w:lang w:val="id"/>
        </w:rPr>
        <w:t>antara</w:t>
      </w:r>
      <w:r w:rsidRPr="00FD6B9C">
        <w:rPr>
          <w:rFonts w:ascii="Garamond" w:eastAsia="Times New Roman" w:hAnsi="Garamond" w:cs="Times New Roman"/>
          <w:spacing w:val="8"/>
          <w:sz w:val="24"/>
          <w:szCs w:val="24"/>
          <w:lang w:val="id"/>
        </w:rPr>
        <w:t xml:space="preserve"> </w:t>
      </w:r>
      <w:r w:rsidRPr="00FD6B9C">
        <w:rPr>
          <w:rFonts w:ascii="Garamond" w:eastAsia="Times New Roman" w:hAnsi="Garamond" w:cs="Times New Roman"/>
          <w:sz w:val="24"/>
          <w:szCs w:val="24"/>
          <w:lang w:val="id"/>
        </w:rPr>
        <w:t>lain:</w:t>
      </w:r>
      <w:r w:rsidRPr="00FD6B9C">
        <w:rPr>
          <w:rFonts w:ascii="Garamond" w:eastAsia="Times New Roman" w:hAnsi="Garamond" w:cs="Times New Roman"/>
          <w:spacing w:val="5"/>
          <w:sz w:val="24"/>
          <w:szCs w:val="24"/>
          <w:lang w:val="id"/>
        </w:rPr>
        <w:t xml:space="preserve"> </w:t>
      </w:r>
      <w:r w:rsidRPr="00FD6B9C">
        <w:rPr>
          <w:rFonts w:ascii="Garamond" w:eastAsia="Times New Roman" w:hAnsi="Garamond" w:cs="Times New Roman"/>
          <w:sz w:val="24"/>
          <w:szCs w:val="24"/>
          <w:lang w:val="id"/>
        </w:rPr>
        <w:t>a)</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Layanan orientasi;</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b)</w:t>
      </w:r>
      <w:r w:rsidRPr="00FD6B9C">
        <w:rPr>
          <w:rFonts w:ascii="Garamond" w:eastAsia="Times New Roman" w:hAnsi="Garamond" w:cs="Times New Roman"/>
          <w:spacing w:val="6"/>
          <w:sz w:val="24"/>
          <w:szCs w:val="24"/>
          <w:lang w:val="id"/>
        </w:rPr>
        <w:t xml:space="preserve"> Layanan informasi</w:t>
      </w:r>
      <w:r w:rsidRPr="00FD6B9C">
        <w:rPr>
          <w:rFonts w:ascii="Garamond" w:eastAsia="Times New Roman" w:hAnsi="Garamond" w:cs="Times New Roman"/>
          <w:sz w:val="24"/>
          <w:szCs w:val="24"/>
          <w:lang w:val="id"/>
        </w:rPr>
        <w:t>; c) Layanan penempatan;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Layanan penguasaan konten ; e) Layanan konseling perorangan ; f) Layanan bimbingan kelompok ; g) Layanan konseling kelompok ; h) Layanan konsultasi ; dan i) Layanan mediasi.</w:t>
      </w:r>
    </w:p>
    <w:p w14:paraId="77C23D83" w14:textId="77777777" w:rsidR="00FD6B9C" w:rsidRPr="00FD6B9C" w:rsidRDefault="00FD6B9C" w:rsidP="00FD6B9C">
      <w:pPr>
        <w:widowControl w:val="0"/>
        <w:autoSpaceDE w:val="0"/>
        <w:autoSpaceDN w:val="0"/>
        <w:spacing w:before="4" w:after="0" w:line="240" w:lineRule="auto"/>
        <w:rPr>
          <w:rFonts w:ascii="Garamond" w:eastAsia="Times New Roman" w:hAnsi="Garamond" w:cs="Times New Roman"/>
          <w:sz w:val="24"/>
          <w:szCs w:val="24"/>
          <w:lang w:val="id"/>
        </w:rPr>
      </w:pPr>
    </w:p>
    <w:p w14:paraId="71BEBC41" w14:textId="77777777" w:rsidR="00FD6B9C" w:rsidRPr="00FD6B9C" w:rsidRDefault="00FD6B9C" w:rsidP="00FD6B9C">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Konseling</w:t>
      </w:r>
      <w:r w:rsidRPr="00FD6B9C">
        <w:rPr>
          <w:rFonts w:ascii="Garamond" w:eastAsia="Times New Roman" w:hAnsi="Garamond" w:cs="Times New Roman"/>
          <w:b/>
          <w:bCs/>
          <w:spacing w:val="-1"/>
          <w:sz w:val="24"/>
          <w:szCs w:val="24"/>
          <w:lang w:val="id"/>
        </w:rPr>
        <w:t xml:space="preserve"> </w:t>
      </w:r>
      <w:r w:rsidRPr="00FD6B9C">
        <w:rPr>
          <w:rFonts w:ascii="Garamond" w:eastAsia="Times New Roman" w:hAnsi="Garamond" w:cs="Times New Roman"/>
          <w:b/>
          <w:bCs/>
          <w:sz w:val="24"/>
          <w:szCs w:val="24"/>
          <w:lang w:val="id"/>
        </w:rPr>
        <w:t>Kelompok</w:t>
      </w:r>
    </w:p>
    <w:p w14:paraId="3D48F895" w14:textId="77777777" w:rsidR="00FD6B9C" w:rsidRPr="00FD6B9C" w:rsidRDefault="00FD6B9C" w:rsidP="00FD6B9C">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Layanan konseling kelompok mengikutkan sejumlah peserta dalam bentuk kelompok dengan konselor sebagai pemimpin kegiatan kelompok. Pelayanan konseling kelompok mengaktifkan dinamika kelompok untuk membahas berbagai hal yang berguna bagi pengembangan pribadi dan pemecahan masalah individu siswa yang menjadi peserta layanan. Dapat disimpulkan bahwa layanan konseling kelompok dapat dimaknai dengan suatu upaya pembimbing atau konselor membantu memecahkan masalah-masalah pribadi yang dialami oleh masing-masing anggota kelompok melalui kegiatan kelompok agar tercapai perkembangan yang optimal. Di dalam layanan konseling kelompok, dinamika kelompok harus dapat dikembangkan secara baik sehingga mendukung pencapaian tujuan layanan secara efektif. Secara umum tujuan konseling kelompok adalah berkembangnya kemampuan sosialisasi siswa, khususnya kemampuan berkomunikasinya. Secara khusus, layanan konseling kelompok adalah masalah pribadi individu peserta layanan, maka layanan konseling kelompok intensif dalam upaya pemecahan masalah tersebut. Manfaat dan keuntungan konseling kelompok, sebagai berikut : 1) Mampu memperluas populasi layanan ; 2) Menghemat waktu pelaksanaan ; 3) Mengajarkan individu untuk selalu komitmen pada aturan ; 4) Mengajarkan individu untuk hidup dalam suatu lingkungan yang lebih luas ; dan 5) Terbuka terhadap perbedaan dan persamaan dirinya dengan orang lain. Teknik layanan konseling kelompok, adalah teknik umum dan teknik permainan kelompok. Asas-asas konseling kelompok, sebagai berikut: 1) Asas kerahasiaan ; 2) Asas kesukarelaan ; 3) Asas keterbukaan ; 4) Asas kegiatan. Kegiatan pendukung konseling kelompok, seperti : 1)Aplikasi instrumen ; 2)Himpunan data ; 3)Konfrensi kasus ; 4) Kunjungan rumah ; 5) Alih tangan kasus. Sebagaimana layanan bimbingan kelompok layanan konseling kelompok juga menempuh tahap-tahap sebagai berikut: 1) Perencanaan ; 2) Pelaksanaan ; 3) Evaluasi ; 4) Analisis hasil evaluasi ; 5) Tindak lanjut ; 6) Laporan. Adapun konseling kelompok rational emotive behavior therapy, sebagaimana dijelaskan lebih lanjut, yaitu : a) Meperbaiki dan mengubah sikap ; dan b) menghilangkan gangguan-gangguan emosional.</w:t>
      </w:r>
    </w:p>
    <w:p w14:paraId="3375466B" w14:textId="77777777" w:rsidR="00FD6B9C" w:rsidRPr="00FD6B9C" w:rsidRDefault="00FD6B9C" w:rsidP="00FD6B9C">
      <w:pPr>
        <w:widowControl w:val="0"/>
        <w:autoSpaceDE w:val="0"/>
        <w:autoSpaceDN w:val="0"/>
        <w:spacing w:before="3" w:after="0" w:line="240" w:lineRule="auto"/>
        <w:rPr>
          <w:rFonts w:ascii="Garamond" w:eastAsia="Times New Roman" w:hAnsi="Garamond" w:cs="Times New Roman"/>
          <w:sz w:val="24"/>
          <w:szCs w:val="24"/>
          <w:lang w:val="id"/>
        </w:rPr>
      </w:pPr>
    </w:p>
    <w:p w14:paraId="351B4BFE" w14:textId="77777777" w:rsidR="00FD6B9C" w:rsidRPr="00FD6B9C" w:rsidRDefault="00FD6B9C" w:rsidP="00FD6B9C">
      <w:pPr>
        <w:widowControl w:val="0"/>
        <w:autoSpaceDE w:val="0"/>
        <w:autoSpaceDN w:val="0"/>
        <w:spacing w:after="0" w:line="275" w:lineRule="exact"/>
        <w:ind w:left="113"/>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Pendekatan REBT</w:t>
      </w:r>
    </w:p>
    <w:p w14:paraId="733F0FEF" w14:textId="77777777" w:rsidR="00FD6B9C" w:rsidRPr="00FD6B9C" w:rsidRDefault="00FD6B9C" w:rsidP="00FD6B9C">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Rational Emotive Behaviour Therapy mulai dikembangkan oleh Albert Ellis lahir </w:t>
      </w:r>
      <w:r w:rsidRPr="00FD6B9C">
        <w:rPr>
          <w:rFonts w:ascii="Garamond" w:eastAsia="Times New Roman" w:hAnsi="Garamond" w:cs="Times New Roman"/>
          <w:sz w:val="24"/>
          <w:szCs w:val="24"/>
          <w:lang w:val="id"/>
        </w:rPr>
        <w:lastRenderedPageBreak/>
        <w:t>tahun (1913). Albert Ellis seorang doctor dan ahli dalam Psikologi Terapeutik, dia seorang eksistensialis dan juga seorang neo frudian. Albert ellis berpendapat bahwa teori REBT yang dikembangkan awal tahun 1961-an, merupakan gelombang baru yang ketiga dalam dunia treatment psikologis, setelah munculnya gelombang pemikiran psikoanalistik dari Sigmund Freud di Eropa dan gelombang pemikiran Regorian di Amerika sekitar tahun 1950-an. Dalam REBT, emosi penting tetapi, kognisi seseorang adalah sumber berbagai masalah psikologis. Konselor profesional perlu membantu klien memahami bahwa perasaan tidak disebabkan oleh berbagai peristiwa, orang lain atau masalalu, melainkan oleh pikiran yang dikembangkan oleh orang tersebut di seputar situasinya. Ide dasar teorinya adalah, dengan mengubah keyakinan irasional menjadi keyakinan yang lebih fleksibel dan rasional, perubahan yang lebih adaptif dalam konsekuensi perilaku dan emosional dapat terjadi.</w:t>
      </w:r>
    </w:p>
    <w:p w14:paraId="55533AA9" w14:textId="77777777" w:rsidR="00FD6B9C" w:rsidRPr="00FD6B9C" w:rsidRDefault="00FD6B9C" w:rsidP="00FD6B9C">
      <w:pPr>
        <w:spacing w:after="0" w:line="240" w:lineRule="auto"/>
        <w:ind w:left="142"/>
        <w:contextualSpacing/>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Rational emotive behavior therapy (REBT) merupakan pendekatan dengan mengubah konsep berpikir irasional individu menjadi rasional dengan proses yang berulang-ulang, pendekatan ini diharapkan dapat menyadarkan konseli yang sebelumnya berpikir irasional menjadi rasional dengan pemahaman konsep bahwa manusia memiliki dua potensi, yakni kebaikan (rasional) dan keburukan (irasional).</w:t>
      </w:r>
      <w:r w:rsidRPr="00FD6B9C">
        <w:rPr>
          <w:rFonts w:ascii="Garamond" w:eastAsia="Times New Roman" w:hAnsi="Garamond" w:cs="Times New Roman"/>
          <w:lang w:val="id"/>
        </w:rPr>
        <w:t xml:space="preserve"> Pandangan tentang sifat manusia </w:t>
      </w:r>
      <w:r w:rsidRPr="00FD6B9C">
        <w:rPr>
          <w:rFonts w:ascii="Garamond" w:eastAsia="Times New Roman" w:hAnsi="Garamond" w:cs="Times New Roman"/>
          <w:bCs/>
          <w:sz w:val="24"/>
          <w:szCs w:val="24"/>
          <w:lang w:val="id"/>
        </w:rPr>
        <w:t xml:space="preserve">REBT </w:t>
      </w:r>
      <w:r w:rsidRPr="00FD6B9C">
        <w:rPr>
          <w:rFonts w:ascii="Garamond" w:eastAsia="Times New Roman" w:hAnsi="Garamond" w:cs="Times New Roman"/>
          <w:sz w:val="24"/>
          <w:szCs w:val="24"/>
          <w:lang w:val="id"/>
        </w:rPr>
        <w:t>adalah aliran psikoterapi yang berlandaskan asumsi bahwa manusia dilahirkan dengan potensi, baik untuk berpikir rasional dan jujur maupun untuk berpikir irasional dan jahat. Manusia memiliki kecenderungan-kecenderungan untuk memelihara diri, berbahagia, berpikir dan mengatakan, mencintai, bergabung dengan orang lain, serta tumbuh dan mengaktualkan diri. Akan tetapi, manusia juga memiliki kecenderungan-kecenderungan ke arah menghancurkan diri, menghindari pemikiran, berlambat-lambat, menyesali kesalahan-kesalahan secara tak berkesudahan, takhyul, intoleransi, perfeksionisme dan mencela diri, serta menghindari</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pertumbuhan dan aktualisasi diri. Manusia pun berkecenderungan untuk terpaku pada pola-pola tingkah laku lama yang disfungsional dan mencari berbagai cara untuk terlibat dari sabotase diri.</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Adapun karakteristik REBT adalah dapat diuraikan sebagai berikut :</w:t>
      </w:r>
      <w:r w:rsidRPr="00FD6B9C">
        <w:rPr>
          <w:rFonts w:ascii="Garamond" w:eastAsia="Times New Roman" w:hAnsi="Garamond" w:cs="Times New Roman"/>
          <w:lang w:val="id"/>
        </w:rPr>
        <w:t xml:space="preserve"> 1) Individu memiliki potensi yang unik untuk berpikir rasional dan irasional. ; 2) </w:t>
      </w:r>
      <w:r w:rsidRPr="00FD6B9C">
        <w:rPr>
          <w:rFonts w:ascii="Garamond" w:eastAsia="Times New Roman" w:hAnsi="Garamond" w:cs="Times New Roman"/>
          <w:sz w:val="24"/>
          <w:szCs w:val="24"/>
          <w:lang w:val="id"/>
        </w:rPr>
        <w:t>Pikiran irasional berasal dari proses belajar yang irasional yang di dapat dari orang tua dan budayanya</w:t>
      </w:r>
      <w:r w:rsidRPr="00FD6B9C">
        <w:rPr>
          <w:rFonts w:ascii="Garamond" w:eastAsia="Times New Roman" w:hAnsi="Garamond" w:cs="Times New Roman"/>
          <w:lang w:val="id"/>
        </w:rPr>
        <w:t xml:space="preserve">. ; 3) </w:t>
      </w:r>
      <w:r w:rsidRPr="00FD6B9C">
        <w:rPr>
          <w:rFonts w:ascii="Garamond" w:eastAsia="Times New Roman" w:hAnsi="Garamond" w:cs="Times New Roman"/>
          <w:sz w:val="24"/>
          <w:szCs w:val="24"/>
          <w:lang w:val="id"/>
        </w:rPr>
        <w:t>Manusia adalah makhluk verbal dan berpikir melalui simbol dan bahasa, dengan demikian, gangguan emosi yang dialami individu disebabkan oleh verbalisasi ide dan pemikiran irasional.</w:t>
      </w:r>
      <w:r w:rsidRPr="00FD6B9C">
        <w:rPr>
          <w:rFonts w:ascii="Garamond" w:eastAsia="Times New Roman" w:hAnsi="Garamond" w:cs="Times New Roman"/>
          <w:lang w:val="id"/>
        </w:rPr>
        <w:t xml:space="preserve"> ; 4) </w:t>
      </w:r>
      <w:r w:rsidRPr="00FD6B9C">
        <w:rPr>
          <w:rFonts w:ascii="Garamond" w:eastAsia="Times New Roman" w:hAnsi="Garamond" w:cs="Times New Roman"/>
          <w:sz w:val="24"/>
          <w:szCs w:val="24"/>
          <w:lang w:val="id"/>
        </w:rPr>
        <w:t>Gangguan emosional yang disebabkan oleh verbalisasi diri (</w:t>
      </w:r>
      <w:r w:rsidRPr="00FD6B9C">
        <w:rPr>
          <w:rFonts w:ascii="Garamond" w:eastAsia="Times New Roman" w:hAnsi="Garamond" w:cs="Times New Roman"/>
          <w:i/>
          <w:iCs/>
          <w:sz w:val="24"/>
          <w:szCs w:val="24"/>
          <w:lang w:val="id"/>
        </w:rPr>
        <w:t>self verbalizing</w:t>
      </w:r>
      <w:r w:rsidRPr="00FD6B9C">
        <w:rPr>
          <w:rFonts w:ascii="Garamond" w:eastAsia="Times New Roman" w:hAnsi="Garamond" w:cs="Times New Roman"/>
          <w:sz w:val="24"/>
          <w:szCs w:val="24"/>
          <w:lang w:val="id"/>
        </w:rPr>
        <w:t>) yang terus menerus dan persepsi serta sikap terhadap kejadian merupakan akar permasalahan, bukan karena kejadian itu sendiri.</w:t>
      </w:r>
      <w:r w:rsidRPr="00FD6B9C">
        <w:rPr>
          <w:rFonts w:ascii="Garamond" w:eastAsia="Times New Roman" w:hAnsi="Garamond" w:cs="Times New Roman"/>
          <w:lang w:val="id"/>
        </w:rPr>
        <w:t xml:space="preserve"> ; 5) </w:t>
      </w:r>
      <w:r w:rsidRPr="00FD6B9C">
        <w:rPr>
          <w:rFonts w:ascii="Garamond" w:eastAsia="Times New Roman" w:hAnsi="Garamond" w:cs="Times New Roman"/>
          <w:sz w:val="24"/>
          <w:szCs w:val="24"/>
          <w:lang w:val="id"/>
        </w:rPr>
        <w:t>Individu memiliki potensi untuk mengubah arah hidup personal dan sosialnya.</w:t>
      </w:r>
      <w:r w:rsidRPr="00FD6B9C">
        <w:rPr>
          <w:rFonts w:ascii="Garamond" w:eastAsia="Times New Roman" w:hAnsi="Garamond" w:cs="Times New Roman"/>
          <w:lang w:val="id"/>
        </w:rPr>
        <w:t xml:space="preserve"> ; 6) </w:t>
      </w:r>
      <w:r w:rsidRPr="00FD6B9C">
        <w:rPr>
          <w:rFonts w:ascii="Garamond" w:eastAsia="Times New Roman" w:hAnsi="Garamond" w:cs="Times New Roman"/>
          <w:sz w:val="24"/>
          <w:szCs w:val="24"/>
          <w:lang w:val="id"/>
        </w:rPr>
        <w:t>Pikiran dan perasaan yang negatif dan merusak diri dapat diserang dengan mengorganisasikan kembali persepsi dan pemikiran, sehingga menjadi logis dan rasional</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Tujuan utama Rational Emotive Behaviour Therapy (REBT) adalah:</w:t>
      </w:r>
      <w:r w:rsidRPr="00FD6B9C">
        <w:rPr>
          <w:rFonts w:ascii="Garamond" w:eastAsia="Times New Roman" w:hAnsi="Garamond" w:cs="Times New Roman"/>
          <w:lang w:val="id"/>
        </w:rPr>
        <w:t xml:space="preserve"> 1) Memperbaiki dan mengubah sikap. ; dan 2) </w:t>
      </w:r>
      <w:r w:rsidRPr="00FD6B9C">
        <w:rPr>
          <w:rFonts w:ascii="Garamond" w:eastAsia="Times New Roman" w:hAnsi="Garamond" w:cs="Times New Roman"/>
          <w:sz w:val="24"/>
          <w:szCs w:val="24"/>
          <w:lang w:val="id"/>
        </w:rPr>
        <w:t>Menghilangkan gangguan-gangguan emosional yang merusak diri sendiri</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 xml:space="preserve">Tujuan khusus konseling rasional emotive behavior adalah untuk membangun </w:t>
      </w:r>
      <w:r w:rsidRPr="00FD6B9C">
        <w:rPr>
          <w:rFonts w:ascii="Garamond" w:eastAsia="Times New Roman" w:hAnsi="Garamond" w:cs="Times New Roman"/>
          <w:i/>
          <w:sz w:val="24"/>
          <w:szCs w:val="24"/>
          <w:lang w:val="id"/>
        </w:rPr>
        <w:t>self interest</w:t>
      </w:r>
      <w:r w:rsidRPr="00FD6B9C">
        <w:rPr>
          <w:rFonts w:ascii="Garamond" w:eastAsia="Times New Roman" w:hAnsi="Garamond" w:cs="Times New Roman"/>
          <w:sz w:val="24"/>
          <w:szCs w:val="24"/>
          <w:lang w:val="id"/>
        </w:rPr>
        <w:t xml:space="preserve"> (kepentingan diri sendiri), </w:t>
      </w:r>
      <w:r w:rsidRPr="00FD6B9C">
        <w:rPr>
          <w:rFonts w:ascii="Garamond" w:eastAsia="Times New Roman" w:hAnsi="Garamond" w:cs="Times New Roman"/>
          <w:i/>
          <w:sz w:val="24"/>
          <w:szCs w:val="24"/>
          <w:lang w:val="id"/>
        </w:rPr>
        <w:t>self direction</w:t>
      </w:r>
      <w:r w:rsidRPr="00FD6B9C">
        <w:rPr>
          <w:rFonts w:ascii="Garamond" w:eastAsia="Times New Roman" w:hAnsi="Garamond" w:cs="Times New Roman"/>
          <w:sz w:val="24"/>
          <w:szCs w:val="24"/>
          <w:lang w:val="id"/>
        </w:rPr>
        <w:t xml:space="preserve"> (arah diri sendiri), </w:t>
      </w:r>
      <w:r w:rsidRPr="00FD6B9C">
        <w:rPr>
          <w:rFonts w:ascii="Garamond" w:eastAsia="Times New Roman" w:hAnsi="Garamond" w:cs="Times New Roman"/>
          <w:i/>
          <w:sz w:val="24"/>
          <w:szCs w:val="24"/>
          <w:lang w:val="id"/>
        </w:rPr>
        <w:t>tolerance</w:t>
      </w:r>
      <w:r w:rsidRPr="00FD6B9C">
        <w:rPr>
          <w:rFonts w:ascii="Garamond" w:eastAsia="Times New Roman" w:hAnsi="Garamond" w:cs="Times New Roman"/>
          <w:sz w:val="24"/>
          <w:szCs w:val="24"/>
          <w:lang w:val="id"/>
        </w:rPr>
        <w:t xml:space="preserve"> (toleransi), </w:t>
      </w:r>
      <w:r w:rsidRPr="00FD6B9C">
        <w:rPr>
          <w:rFonts w:ascii="Garamond" w:eastAsia="Times New Roman" w:hAnsi="Garamond" w:cs="Times New Roman"/>
          <w:i/>
          <w:sz w:val="24"/>
          <w:szCs w:val="24"/>
          <w:lang w:val="id"/>
        </w:rPr>
        <w:t>acceptance of uncertainly</w:t>
      </w:r>
      <w:r w:rsidRPr="00FD6B9C">
        <w:rPr>
          <w:rFonts w:ascii="Garamond" w:eastAsia="Times New Roman" w:hAnsi="Garamond" w:cs="Times New Roman"/>
          <w:sz w:val="24"/>
          <w:szCs w:val="24"/>
          <w:lang w:val="id"/>
        </w:rPr>
        <w:t xml:space="preserve"> (penerimaan ketidak pastian), </w:t>
      </w:r>
      <w:r w:rsidRPr="00FD6B9C">
        <w:rPr>
          <w:rFonts w:ascii="Garamond" w:eastAsia="Times New Roman" w:hAnsi="Garamond" w:cs="Times New Roman"/>
          <w:i/>
          <w:sz w:val="24"/>
          <w:szCs w:val="24"/>
          <w:lang w:val="id"/>
        </w:rPr>
        <w:t>fleksibel</w:t>
      </w:r>
      <w:r w:rsidRPr="00FD6B9C">
        <w:rPr>
          <w:rFonts w:ascii="Garamond" w:eastAsia="Times New Roman" w:hAnsi="Garamond" w:cs="Times New Roman"/>
          <w:sz w:val="24"/>
          <w:szCs w:val="24"/>
          <w:lang w:val="id"/>
        </w:rPr>
        <w:t xml:space="preserve">, </w:t>
      </w:r>
      <w:r w:rsidRPr="00FD6B9C">
        <w:rPr>
          <w:rFonts w:ascii="Garamond" w:eastAsia="Times New Roman" w:hAnsi="Garamond" w:cs="Times New Roman"/>
          <w:i/>
          <w:sz w:val="24"/>
          <w:szCs w:val="24"/>
          <w:lang w:val="id"/>
        </w:rPr>
        <w:t>commitment</w:t>
      </w:r>
      <w:r w:rsidRPr="00FD6B9C">
        <w:rPr>
          <w:rFonts w:ascii="Garamond" w:eastAsia="Times New Roman" w:hAnsi="Garamond" w:cs="Times New Roman"/>
          <w:sz w:val="24"/>
          <w:szCs w:val="24"/>
          <w:lang w:val="id"/>
        </w:rPr>
        <w:t xml:space="preserve">(komitmen), </w:t>
      </w:r>
      <w:r w:rsidRPr="00FD6B9C">
        <w:rPr>
          <w:rFonts w:ascii="Garamond" w:eastAsia="Times New Roman" w:hAnsi="Garamond" w:cs="Times New Roman"/>
          <w:i/>
          <w:sz w:val="24"/>
          <w:szCs w:val="24"/>
          <w:lang w:val="id"/>
        </w:rPr>
        <w:t>scientific thingking</w:t>
      </w:r>
      <w:r w:rsidRPr="00FD6B9C">
        <w:rPr>
          <w:rFonts w:ascii="Garamond" w:eastAsia="Times New Roman" w:hAnsi="Garamond" w:cs="Times New Roman"/>
          <w:sz w:val="24"/>
          <w:szCs w:val="24"/>
          <w:lang w:val="id"/>
        </w:rPr>
        <w:t xml:space="preserve"> (pemikiran ilmiah), </w:t>
      </w:r>
      <w:r w:rsidRPr="00FD6B9C">
        <w:rPr>
          <w:rFonts w:ascii="Garamond" w:eastAsia="Times New Roman" w:hAnsi="Garamond" w:cs="Times New Roman"/>
          <w:i/>
          <w:sz w:val="24"/>
          <w:szCs w:val="24"/>
          <w:lang w:val="id"/>
        </w:rPr>
        <w:t xml:space="preserve">self acceptance </w:t>
      </w:r>
      <w:r w:rsidRPr="00FD6B9C">
        <w:rPr>
          <w:rFonts w:ascii="Garamond" w:eastAsia="Times New Roman" w:hAnsi="Garamond" w:cs="Times New Roman"/>
          <w:sz w:val="24"/>
          <w:szCs w:val="24"/>
          <w:lang w:val="id"/>
        </w:rPr>
        <w:t>(penerimaan diri).</w:t>
      </w:r>
      <w:r w:rsidRPr="00FD6B9C">
        <w:rPr>
          <w:rFonts w:ascii="Garamond" w:eastAsia="Times New Roman" w:hAnsi="Garamond" w:cs="Times New Roman"/>
          <w:lang w:val="id"/>
        </w:rPr>
        <w:t xml:space="preserve"> </w:t>
      </w:r>
      <w:r w:rsidRPr="00FD6B9C">
        <w:rPr>
          <w:rFonts w:ascii="Garamond" w:eastAsia="Times New Roman" w:hAnsi="Garamond" w:cs="Times New Roman"/>
          <w:sz w:val="24"/>
          <w:szCs w:val="24"/>
          <w:lang w:val="id"/>
        </w:rPr>
        <w:t>Adapun ciri-ciri REBT adalah dapat diuraikan sebagai berikut:</w:t>
      </w:r>
      <w:r w:rsidRPr="00FD6B9C">
        <w:rPr>
          <w:rFonts w:ascii="Garamond" w:eastAsia="Times New Roman" w:hAnsi="Garamond" w:cs="Times New Roman"/>
          <w:lang w:val="id"/>
        </w:rPr>
        <w:t xml:space="preserve"> 1) </w:t>
      </w:r>
      <w:r w:rsidRPr="00FD6B9C">
        <w:rPr>
          <w:rFonts w:ascii="Garamond" w:eastAsia="Times New Roman" w:hAnsi="Garamond" w:cs="Times New Roman"/>
          <w:sz w:val="24"/>
          <w:szCs w:val="24"/>
          <w:lang w:val="id"/>
        </w:rPr>
        <w:t xml:space="preserve">Dalam menelusuri masalah klien yang dibantunya, konselor berperan lebih aktif dibandingkan klien. ; 2) Dalam proses hubungan konseling, harus tetap diciptakan dan dipelihara hubungan baik dengan klien. ; 3) Dalam proses hubungan konseling, konselor tidak banyak menelusuri masa lampau klien. Adapun teknik REBT ada tujuh teknik, sebagai berikut : 1) Teknik </w:t>
      </w:r>
      <w:r w:rsidRPr="00FD6B9C">
        <w:rPr>
          <w:rFonts w:ascii="Garamond" w:eastAsia="Times New Roman" w:hAnsi="Garamond" w:cs="Times New Roman"/>
          <w:i/>
          <w:iCs/>
          <w:sz w:val="24"/>
          <w:szCs w:val="24"/>
          <w:lang w:val="id"/>
        </w:rPr>
        <w:t xml:space="preserve">asertive training </w:t>
      </w:r>
      <w:r w:rsidRPr="00FD6B9C">
        <w:rPr>
          <w:rFonts w:ascii="Garamond" w:eastAsia="Times New Roman" w:hAnsi="Garamond" w:cs="Times New Roman"/>
          <w:sz w:val="24"/>
          <w:szCs w:val="24"/>
          <w:lang w:val="id"/>
        </w:rPr>
        <w:t>;</w:t>
      </w:r>
      <w:r w:rsidRPr="00FD6B9C">
        <w:rPr>
          <w:rFonts w:ascii="Garamond" w:eastAsia="Times New Roman" w:hAnsi="Garamond" w:cs="Times New Roman"/>
          <w:i/>
          <w:iCs/>
          <w:sz w:val="24"/>
          <w:szCs w:val="24"/>
          <w:lang w:val="id"/>
        </w:rPr>
        <w:t xml:space="preserve"> </w:t>
      </w:r>
      <w:r w:rsidRPr="00FD6B9C">
        <w:rPr>
          <w:rFonts w:ascii="Garamond" w:eastAsia="Times New Roman" w:hAnsi="Garamond" w:cs="Times New Roman"/>
          <w:sz w:val="24"/>
          <w:szCs w:val="24"/>
          <w:lang w:val="id"/>
        </w:rPr>
        <w:t>2) Teknik sosiodrama ; 3) Teknik self modeling ; 4) Teknik imitasi ; dan 5) Teknik behavioristik.</w:t>
      </w:r>
    </w:p>
    <w:p w14:paraId="74FE4287" w14:textId="77777777" w:rsidR="00FD6B9C" w:rsidRPr="00FD6B9C" w:rsidRDefault="00FD6B9C" w:rsidP="00FD6B9C">
      <w:pPr>
        <w:widowControl w:val="0"/>
        <w:autoSpaceDE w:val="0"/>
        <w:autoSpaceDN w:val="0"/>
        <w:spacing w:before="66" w:after="0" w:line="240" w:lineRule="auto"/>
        <w:ind w:left="113" w:right="104" w:firstLine="720"/>
        <w:jc w:val="both"/>
        <w:rPr>
          <w:rFonts w:ascii="Garamond" w:eastAsia="Times New Roman" w:hAnsi="Garamond" w:cs="Times New Roman"/>
          <w:sz w:val="24"/>
          <w:szCs w:val="24"/>
          <w:lang w:val="id"/>
        </w:rPr>
      </w:pPr>
    </w:p>
    <w:p w14:paraId="594B2CC7" w14:textId="77777777" w:rsidR="00FD6B9C" w:rsidRPr="00FD6B9C" w:rsidRDefault="00FD6B9C" w:rsidP="00FD6B9C">
      <w:pPr>
        <w:widowControl w:val="0"/>
        <w:autoSpaceDE w:val="0"/>
        <w:autoSpaceDN w:val="0"/>
        <w:spacing w:before="6" w:after="0" w:line="240" w:lineRule="auto"/>
        <w:rPr>
          <w:rFonts w:ascii="Garamond" w:eastAsia="Times New Roman" w:hAnsi="Garamond" w:cs="Times New Roman"/>
          <w:sz w:val="24"/>
          <w:szCs w:val="24"/>
          <w:lang w:val="id"/>
        </w:rPr>
      </w:pPr>
    </w:p>
    <w:p w14:paraId="3401B253" w14:textId="77777777" w:rsidR="00FD6B9C" w:rsidRPr="00FD6B9C" w:rsidRDefault="00FD6B9C" w:rsidP="00FD6B9C">
      <w:pPr>
        <w:widowControl w:val="0"/>
        <w:autoSpaceDE w:val="0"/>
        <w:autoSpaceDN w:val="0"/>
        <w:spacing w:before="1" w:after="0" w:line="275" w:lineRule="exact"/>
        <w:ind w:left="113"/>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Teknik Sosiodrama</w:t>
      </w:r>
    </w:p>
    <w:p w14:paraId="4022E06F" w14:textId="77777777" w:rsidR="00FD6B9C" w:rsidRPr="00FD6B9C" w:rsidRDefault="00FD6B9C" w:rsidP="00FD6B9C">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Teknik sosiodrama merupakan salah satu metode pembelajaran dimana peserta didik melakukan suatu kegiatan memainkan peran tokoh lain dengan penuh penghayatan dan </w:t>
      </w:r>
      <w:r w:rsidRPr="00FD6B9C">
        <w:rPr>
          <w:rFonts w:ascii="Garamond" w:eastAsia="Times New Roman" w:hAnsi="Garamond" w:cs="Times New Roman"/>
          <w:sz w:val="24"/>
          <w:szCs w:val="24"/>
          <w:lang w:val="id"/>
        </w:rPr>
        <w:lastRenderedPageBreak/>
        <w:t>kreativitas berdasarkan peran suatu kasus yang sedang dibahas sebagai materi pembelajaran. Melalui penerapan teknik ini diharapkan siswa mampu memfokuskan pikiran, kemampuan, dan pengetahuan yang mereka miliki ke dalam perannya sehingga siswa akan lebih mudah mengorganisasikan ide-ide dan pikiran dalam bahasa lisan. Selain itu, dengan penerapan teknik sosiodrama ini diharapkan siswa mampu memerankan karakter tokoh masyarakat sosial yang diperankannya. Adapun jenis-jenis metode sosiodrama sebagai berikut : a) Permainan penuh ; b) Pementasan situasi dan kreasi baru ; 3) Playlet ; 4) Blackout. Langkah-langkah yang biasa berhubungan dengan proses permainan peran antara lain: a) Menentukan masalah ; b) Membentuk situasi ; c) Membentuk karakter ; d) Mengarahkan pemain ; e) Memahami peran ; f) Menghentikan ; g) Mendiskusikan Dan Menganalisis Permainan. Tujuan metode sosiodrama dalam kegiatan pengembangan adalah untuk memecahkan masalah dan agar anak memperoleh kesempatan untuk merasakan perasaan orang lain. Dalam penggunaan teknik sosiodrama kelebihan yang di peroleh yaitu sebagai berikut: a) Dapat mengembangkan kreativitas peserta didik ; b) Mampu memupuk kerja sama antar peserta didik ; c) Dapat Menumbuhkembangkan bakat dalam seni drama ; d) Dapat lebih memperhatikan problem sosial ; e) Dapat memupuk keberanian berpendapat dan membela pendapatnya di depan kelas ; f) Memungkinkan pembelajaran nilai-nilai sosial menjadi lebih mudah dilakukan ; g) Dengan memakai metode ini materi pembelajaran yang lain dapat diintegrasikan ; h) Melatih peserta didik untuk menganalisis masalah dan mengambil kesimpulan.</w:t>
      </w:r>
    </w:p>
    <w:p w14:paraId="1508EAB4" w14:textId="77777777" w:rsidR="00FD6B9C" w:rsidRPr="00FD6B9C" w:rsidRDefault="00FD6B9C" w:rsidP="00FD6B9C">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p>
    <w:p w14:paraId="1220AFD8" w14:textId="77777777" w:rsidR="00FD6B9C" w:rsidRPr="00FD6B9C" w:rsidRDefault="00FD6B9C" w:rsidP="00FD6B9C">
      <w:pPr>
        <w:widowControl w:val="0"/>
        <w:autoSpaceDE w:val="0"/>
        <w:autoSpaceDN w:val="0"/>
        <w:spacing w:before="1" w:after="0" w:line="275" w:lineRule="exact"/>
        <w:ind w:left="113"/>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Disiplin Belajar</w:t>
      </w:r>
    </w:p>
    <w:p w14:paraId="0B06AAA5"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Disiplin berasal dari bahasa latin “</w:t>
      </w:r>
      <w:r w:rsidRPr="00FD6B9C">
        <w:rPr>
          <w:rFonts w:ascii="Garamond" w:eastAsia="Times New Roman" w:hAnsi="Garamond" w:cs="Times New Roman"/>
          <w:i/>
          <w:iCs/>
          <w:sz w:val="24"/>
          <w:szCs w:val="24"/>
          <w:lang w:val="id"/>
        </w:rPr>
        <w:t>diciplina</w:t>
      </w:r>
      <w:r w:rsidRPr="00FD6B9C">
        <w:rPr>
          <w:rFonts w:ascii="Garamond" w:eastAsia="Times New Roman" w:hAnsi="Garamond" w:cs="Times New Roman"/>
          <w:sz w:val="24"/>
          <w:szCs w:val="24"/>
          <w:lang w:val="id"/>
        </w:rPr>
        <w:t>” yang menunjuk kepada kegiatan belajar dan mengajar. Istilah tersebut sangat dekat dengan istilah dalam bahasa Inggris “</w:t>
      </w:r>
      <w:r w:rsidRPr="00FD6B9C">
        <w:rPr>
          <w:rFonts w:ascii="Garamond" w:eastAsia="Times New Roman" w:hAnsi="Garamond" w:cs="Times New Roman"/>
          <w:i/>
          <w:sz w:val="24"/>
          <w:szCs w:val="24"/>
          <w:lang w:val="id"/>
        </w:rPr>
        <w:t>disciple</w:t>
      </w:r>
      <w:r w:rsidRPr="00FD6B9C">
        <w:rPr>
          <w:rFonts w:ascii="Garamond" w:eastAsia="Times New Roman" w:hAnsi="Garamond" w:cs="Times New Roman"/>
          <w:sz w:val="24"/>
          <w:szCs w:val="24"/>
          <w:lang w:val="id"/>
        </w:rPr>
        <w:t>” yang berarti mengikuti orang untuk belajar di bawah pengawasan seorang pemimpin. Dalam kegiatan belajar tersebut, bawahan dilatih untuk patuh dan taat pada peraturan-peraturan yang dibuat oleh pemimpinnya. Disiplin, disciple, discipline, artinya pengikut atau penganut, asal mula pengertian disiplin, yaitu suatu keadaan tertib dimana para pengikut tunduk dengan senang hati dengan ajaran pemimpinnya.Di sekolah disiplin banyak digunakan untuk mengontrol tingkah laku siswa yang dikehendaki agar tugas-tugas di sekolah dapat berjalan dengan optimal.</w:t>
      </w:r>
    </w:p>
    <w:p w14:paraId="19CD1FC3"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Kedisiplinan belajar adalah suatu kondisi belajar yang tercipta dan terbentuk melalui proses dari serangkaian sikap dan perilaku pribadi atau kelompok yang menunjukkan nilai-nilai ketaatan, kepatuhan, kesetiaan, keteraturan, dan ketertiban. Terdapat enam fungsi disiplin dalam belajar sebagai berikut: a) Menata kehidupan bersama manusia merupakan makhluk sosial ; b) Membangun kepribadian ; c) Melatih kepribadian yang baik ; d) Pemaksaan disiplin dapat lebih baik jika timbul karena adanya kesadaran diri, tetapi disiplin dapat pula terjadi karena adanya pemaksaan dan tekanan dari luar ; e) Hukuman. Ada 2 macam tujuan kedisiplinan belajar yaitu tujuan jangka pendek dan tujuan jangka panjang. Beberapa faktor yang mempengaruhi disiplin belajar adalah sebagai berikut : a) Faktor internal ; dan b) Faktor eksternal. Indikator disiplin belajar menurut Moenir indikator-indikator yang dapat digunakan untuk mengukur tingkat disiplin belajar siswa berdasarkan ketentuan disiplin waktu dan perbuatan, yaitu : Disiplin waktu, meliputi : a) Tepat waktu dalam belajar ; b) Hadir di dalam kegiatan pembelajaran ; c) Menyelesaikan tugas sesuai waktu yang ditetapkan. Disiplin perbuatan, meliputi: a) Patuh terhadap tata tertib sekolah ; b) Rajin belajar atau tidak malas belajar ; c) Mandiri dalam belajar atau tidak menyuruh orang lain bekerja demi dirinya ; d) Jujur atau tidak suka berbohong ; dan e) Tingkah laku menyenangkan. Pendekatan REBT dengan Teknik Sosiodrama dalam meningkatkan disiplin belajar yaitu dengan Tercapainya tujuan pendidikan dalam proses belajar mengajar dipengaruhi oleh dua faktor antara lain ; faktor eksternal yakni faktor yang berasal dari luar diri siswa salah satunya lingkungan yang dapat mempengaruhi pola tingkah laku individu, faktor internal yakni faktor yang berasal dari dalam diri siswa. Salah satu faktor yang berasal dari dalam diri siswa yaitu disiplin belajar, sedangkan </w:t>
      </w:r>
      <w:r w:rsidRPr="00FD6B9C">
        <w:rPr>
          <w:rFonts w:ascii="Garamond" w:eastAsia="Times New Roman" w:hAnsi="Garamond" w:cs="Times New Roman"/>
          <w:sz w:val="24"/>
          <w:szCs w:val="24"/>
          <w:lang w:val="id"/>
        </w:rPr>
        <w:lastRenderedPageBreak/>
        <w:t>faktor yang berasal dari dalam diri siswa antara lain pola pikir, dan emosi.</w:t>
      </w:r>
    </w:p>
    <w:p w14:paraId="6D482892"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Pola pikir, perasaan dan emosi merupakan dua hal yang saling tumpang tindih dan saling terkait. Kedua hal tersebut sangat mempengaruhi bentuk tingkah laku yang ditunjukkan siswa. Salah satu faktor internal yang sangat mempengaruhi bentuk tingkah laku disiplin siswa di sekolah adalah pola pikirnya terhadap kedisiplinan. Pemikiran yang rasional akan mendorong siswa untuk menunjukkan perilaku disiplin yang tinggi di sekolah, begitu pula sebaliknya pemikiran yang irasional akan mendorong siswa untuk menunjukkan perilaku disiplin yang rendah di sekolah. Sikap indisipliner tersebut juga ditunjukkan oleh siswa selama proses pembelajaran, akibat hal tersebut banyak siswa yang memperoleh hasil belajar tidak sesuai yang diharapkan. </w:t>
      </w:r>
    </w:p>
    <w:p w14:paraId="044953BE"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Hal ini dibuktikan melalui pengamatan yang dilakukan di sekolah dan perilaku yang ditunjukkan selama proses belajar mengajar. Pada saat proses pembelajaran berlangsung, terdapat beberapa siswa kelas IX di Sekolah Menengah Pertama 01 Jombang masih menunjukkan sikap disiplin yang masih rendah seperti menganggu teman saat proses pembelajaran berlangsung, tidak memperhatikan guru di kelas, sering tidak sekolah, dan tidak mampu berbicara dengan logis serta cenderung dilandasi dengan emosi. Oleh karena itu mereka perlu mendapat perhatian khusus agar mampu berpikir, beremosi dan bertingkah laku yang rasional dengan cara meningkatkan sikap disiplin belajar dalam dirinya.</w:t>
      </w:r>
    </w:p>
    <w:p w14:paraId="0C1E4651"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Upaya untuk mengatasi ketidak disiplinan siswa dilakukan dengan berbagai cara. Model konseling rasional emotif adalah salah satu upaya yang dilakukan untuk mengatasi masalah tersebut, karena konseling ini menitik beratkan pada sikap, persepsi, cara berpikir, emosi, tindakan, keyakinan serta pandangan-pandangan konseli yang irasional agar menjadi rasional. Sasaran layanan ini adalah “menjadikan individu menginternalisasikan suatu filsafat hidup yang rasional sebagaimana individu menginternalisasikan keyakinan-keyakinan dogmatis yang berasal dari orang tuanya maupun kebudayaannya.</w:t>
      </w:r>
    </w:p>
    <w:p w14:paraId="007C3DF0" w14:textId="77777777" w:rsidR="00FD6B9C" w:rsidRPr="00FD6B9C" w:rsidRDefault="00FD6B9C" w:rsidP="00FD6B9C">
      <w:pPr>
        <w:widowControl w:val="0"/>
        <w:autoSpaceDE w:val="0"/>
        <w:autoSpaceDN w:val="0"/>
        <w:spacing w:after="0" w:line="240" w:lineRule="auto"/>
        <w:ind w:left="113" w:right="100"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Mengemukakan teknik-teknik dalam konseling rasional emotif dengan teknik sosiodrama yaitu teknik yang digunakan untuk mengekspresikan berbagai jenis perasaan yang menekan klien, melalui suatu suasana yang didramatisasikan sehingga klien dapat secara bebas mengungkapkan dirinya sendiri secara lisan, tulisan maupun melalui gerakan dramatis. Melalui teknik sosiodrama ini pembelajaran menjadi lebih mengasyikkan, peserta didik dapat mengekspresikan perasaan mereka sebagai peran ataupun penonton yang akan tumbuh sikap disiplin belajar pada diri mereka. Tentu ini sebenarnya yang menjadi tujuan pembelajaran dengan menggunakan teknik sosiodrama yaitu materi dapat tersampaikan dengan baik serta peserta didik lebih memahami tentang disiplin belajar dan tanggung jawab atas apa yang harus dilakukan dan dikerjakan dalam pembelajaran serta akan lebih menarik perhatian anak-anak ketika dilakukan oleh lebih banyak orang dan akan lebih efektif dalam penerapannya.</w:t>
      </w:r>
    </w:p>
    <w:p w14:paraId="3960CF9E" w14:textId="77777777" w:rsidR="00FD6B9C" w:rsidRPr="00FD6B9C" w:rsidRDefault="00FD6B9C" w:rsidP="00FD6B9C">
      <w:pPr>
        <w:widowControl w:val="0"/>
        <w:autoSpaceDE w:val="0"/>
        <w:autoSpaceDN w:val="0"/>
        <w:spacing w:after="0" w:line="240" w:lineRule="auto"/>
        <w:ind w:left="113" w:right="100" w:firstLine="720"/>
        <w:jc w:val="both"/>
        <w:rPr>
          <w:rFonts w:ascii="Garamond" w:eastAsia="Times New Roman" w:hAnsi="Garamond" w:cs="Times New Roman"/>
          <w:sz w:val="24"/>
          <w:szCs w:val="24"/>
          <w:lang w:val="id"/>
        </w:rPr>
      </w:pPr>
    </w:p>
    <w:p w14:paraId="5209B96A" w14:textId="77777777" w:rsidR="00FD6B9C" w:rsidRPr="00FD6B9C" w:rsidRDefault="00FD6B9C" w:rsidP="00FD6B9C">
      <w:pPr>
        <w:widowControl w:val="0"/>
        <w:autoSpaceDE w:val="0"/>
        <w:autoSpaceDN w:val="0"/>
        <w:spacing w:after="0" w:line="272" w:lineRule="exact"/>
        <w:ind w:left="142"/>
        <w:jc w:val="both"/>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METODE</w:t>
      </w:r>
      <w:r w:rsidRPr="00FD6B9C">
        <w:rPr>
          <w:rFonts w:ascii="Garamond" w:eastAsia="Times New Roman" w:hAnsi="Garamond" w:cs="Times New Roman"/>
          <w:b/>
          <w:bCs/>
          <w:spacing w:val="-5"/>
          <w:sz w:val="24"/>
          <w:szCs w:val="24"/>
          <w:lang w:val="id"/>
        </w:rPr>
        <w:t xml:space="preserve"> </w:t>
      </w:r>
      <w:r w:rsidRPr="00FD6B9C">
        <w:rPr>
          <w:rFonts w:ascii="Garamond" w:eastAsia="Times New Roman" w:hAnsi="Garamond" w:cs="Times New Roman"/>
          <w:b/>
          <w:bCs/>
          <w:sz w:val="24"/>
          <w:szCs w:val="24"/>
          <w:lang w:val="id"/>
        </w:rPr>
        <w:t>PENELITIAN</w:t>
      </w:r>
    </w:p>
    <w:p w14:paraId="5A1AF4B8"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Penelitian ini merupakan jenis penelitian lapangan, penelitian lapangan adalah suatu penelitian yang dilakukan secara sistematis dengan mengangkat data yang ada dilapangan. Pendekatan yang digunakan dalam penelitian adalah pendekatan kuantitatif, penelitian dengan pendekatan kuantitatif adalah kegiatan pengumpulan, pengolahan, analisis, dan penyajian data berdasarkan jumlah atau banyaknya yang dilakukan secara objektif untuk memecahkan suatu persoalan atau menguji suatu hipotesis untuk mengembangkan prinsip-prinsip umum.</w:t>
      </w:r>
    </w:p>
    <w:p w14:paraId="572B0F2F"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Metode penelitian yang digunakan adalah metode eksperimen. Metode penelitian eksperimen merupakan penelitian yang lebih akurat/teliti dibandingkan dengan tipe penelitian lain dalam menentukan hubungan sebab akibat. Hal ini dikarenakan dalam penelitian eksperimen peneliti dapat melakukan kontrol terhadap variabel bebas yang diteliti, baik sebelum atau selama penelitian.Sehingga peneliti dapat memanipulasi variabel bebas dan mengatur situasi penelitian dengan benar, yang selanjutnya dapat mengungkapkan faktor-faktor sebab dan akibat. Jenis penelitian ini digunakan untuk mengetahui ada tidaknya </w:t>
      </w:r>
      <w:r w:rsidRPr="00FD6B9C">
        <w:rPr>
          <w:rFonts w:ascii="Garamond" w:eastAsia="Times New Roman" w:hAnsi="Garamond" w:cs="Times New Roman"/>
          <w:sz w:val="24"/>
          <w:szCs w:val="24"/>
          <w:lang w:val="id"/>
        </w:rPr>
        <w:lastRenderedPageBreak/>
        <w:t>pengaruh dari dua variabel dengan memberikan suatu treatment tertentu.</w:t>
      </w:r>
    </w:p>
    <w:p w14:paraId="29F25DD6"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Jenis eksperimen yang digunakan adalah pre-eixperimental designs dengan bentuk desain one group pretest-postest. Perlakuan yang akan diberikan berupa pemberian pendekatan REBT dengan teknik sosiodrama untuk meningkatkan disiplin belajar peserta didik kelas IX yang memiliki disiplin belajar rendah, pada penelitian ini individu yang akan menjadi subjek adalah peserta didik kelas IX di Sekolah Menengah Pertama Negeri 01 Jombang Tahun Pelajaran 2022/2023.</w:t>
      </w:r>
    </w:p>
    <w:p w14:paraId="52069376"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Penelitian ini bertujuan untuk mengetahui adanya dampak suatu tindakan terhadap suatu variabel, yakni membandingkan disiplin belajar siswa sebelum dan sesudah diberikan perlakuan teknik sosiodrama dengan pendekatan REBT yang dilaksanakan dalam format layanan konseling kelompok.</w:t>
      </w:r>
      <w:r w:rsidRPr="00FD6B9C">
        <w:rPr>
          <w:rFonts w:ascii="Times New Roman" w:eastAsia="Times New Roman" w:hAnsi="Times New Roman" w:cs="Times New Roman"/>
          <w:sz w:val="24"/>
          <w:szCs w:val="24"/>
          <w:lang w:val="id"/>
        </w:rPr>
        <w:t xml:space="preserve"> </w:t>
      </w:r>
      <w:r w:rsidRPr="00FD6B9C">
        <w:rPr>
          <w:rFonts w:ascii="Garamond" w:eastAsia="Times New Roman" w:hAnsi="Garamond" w:cs="Times New Roman"/>
          <w:sz w:val="24"/>
          <w:szCs w:val="24"/>
          <w:lang w:val="id"/>
        </w:rPr>
        <w:t>Adapun desain penelitian ini yaitu :</w:t>
      </w:r>
    </w:p>
    <w:p w14:paraId="615402F6" w14:textId="77777777" w:rsidR="00FD6B9C" w:rsidRPr="00FD6B9C" w:rsidRDefault="00FD6B9C" w:rsidP="00FD6B9C">
      <w:pPr>
        <w:widowControl w:val="0"/>
        <w:autoSpaceDE w:val="0"/>
        <w:autoSpaceDN w:val="0"/>
        <w:spacing w:after="0" w:line="240" w:lineRule="auto"/>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Tabel 1. Desain penelitian “One-Group Pretest-Posttest Design”</w:t>
      </w:r>
    </w:p>
    <w:tbl>
      <w:tblPr>
        <w:tblStyle w:val="TableGrid"/>
        <w:tblW w:w="0" w:type="auto"/>
        <w:tblInd w:w="558" w:type="dxa"/>
        <w:tblLook w:val="04A0" w:firstRow="1" w:lastRow="0" w:firstColumn="1" w:lastColumn="0" w:noHBand="0" w:noVBand="1"/>
      </w:tblPr>
      <w:tblGrid>
        <w:gridCol w:w="1840"/>
        <w:gridCol w:w="1930"/>
        <w:gridCol w:w="1968"/>
        <w:gridCol w:w="1939"/>
      </w:tblGrid>
      <w:tr w:rsidR="00FD6B9C" w:rsidRPr="00FD6B9C" w14:paraId="0955CA50" w14:textId="77777777" w:rsidTr="00D07BE4">
        <w:tc>
          <w:tcPr>
            <w:tcW w:w="1840" w:type="dxa"/>
            <w:vAlign w:val="center"/>
          </w:tcPr>
          <w:p w14:paraId="6F028330"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Kelompok</w:t>
            </w:r>
          </w:p>
        </w:tc>
        <w:tc>
          <w:tcPr>
            <w:tcW w:w="1930" w:type="dxa"/>
            <w:vAlign w:val="center"/>
          </w:tcPr>
          <w:p w14:paraId="4E6FB0E3"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Pretest</w:t>
            </w:r>
          </w:p>
        </w:tc>
        <w:tc>
          <w:tcPr>
            <w:tcW w:w="1968" w:type="dxa"/>
            <w:vAlign w:val="center"/>
          </w:tcPr>
          <w:p w14:paraId="2DE1D666"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Treatment</w:t>
            </w:r>
          </w:p>
        </w:tc>
        <w:tc>
          <w:tcPr>
            <w:tcW w:w="1939" w:type="dxa"/>
            <w:vAlign w:val="center"/>
          </w:tcPr>
          <w:p w14:paraId="4BEACA0A"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Posttest</w:t>
            </w:r>
          </w:p>
        </w:tc>
      </w:tr>
      <w:tr w:rsidR="00FD6B9C" w:rsidRPr="00FD6B9C" w14:paraId="1BC2DF3E" w14:textId="77777777" w:rsidTr="00D07BE4">
        <w:tc>
          <w:tcPr>
            <w:tcW w:w="1840" w:type="dxa"/>
            <w:vAlign w:val="center"/>
          </w:tcPr>
          <w:p w14:paraId="3B3F0906"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Eksperimen</w:t>
            </w:r>
          </w:p>
        </w:tc>
        <w:tc>
          <w:tcPr>
            <w:tcW w:w="1930" w:type="dxa"/>
            <w:vAlign w:val="center"/>
          </w:tcPr>
          <w:p w14:paraId="7C49FA3A"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O</w:t>
            </w:r>
            <w:r w:rsidRPr="00FD6B9C">
              <w:rPr>
                <w:rFonts w:ascii="Garamond" w:eastAsia="Times New Roman" w:hAnsi="Garamond" w:cs="Times New Roman"/>
                <w:sz w:val="24"/>
                <w:szCs w:val="24"/>
                <w:vertAlign w:val="subscript"/>
                <w:lang w:val="id"/>
              </w:rPr>
              <w:t>1</w:t>
            </w:r>
          </w:p>
        </w:tc>
        <w:tc>
          <w:tcPr>
            <w:tcW w:w="1968" w:type="dxa"/>
            <w:vAlign w:val="center"/>
          </w:tcPr>
          <w:p w14:paraId="3D11751D"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X</w:t>
            </w:r>
          </w:p>
        </w:tc>
        <w:tc>
          <w:tcPr>
            <w:tcW w:w="1939" w:type="dxa"/>
            <w:vAlign w:val="center"/>
          </w:tcPr>
          <w:p w14:paraId="61C69EB1"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O</w:t>
            </w:r>
            <w:r w:rsidRPr="00FD6B9C">
              <w:rPr>
                <w:rFonts w:ascii="Garamond" w:eastAsia="Times New Roman" w:hAnsi="Garamond" w:cs="Times New Roman"/>
                <w:sz w:val="24"/>
                <w:szCs w:val="24"/>
                <w:vertAlign w:val="subscript"/>
                <w:lang w:val="id"/>
              </w:rPr>
              <w:t>2</w:t>
            </w:r>
          </w:p>
        </w:tc>
      </w:tr>
    </w:tbl>
    <w:p w14:paraId="1DFB196E" w14:textId="77777777" w:rsidR="00FD6B9C" w:rsidRPr="00FD6B9C" w:rsidRDefault="00FD6B9C" w:rsidP="00FD6B9C">
      <w:pPr>
        <w:widowControl w:val="0"/>
        <w:autoSpaceDE w:val="0"/>
        <w:autoSpaceDN w:val="0"/>
        <w:spacing w:after="0" w:line="480" w:lineRule="auto"/>
        <w:ind w:left="426"/>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Keterangan :</w:t>
      </w:r>
    </w:p>
    <w:p w14:paraId="450B4483" w14:textId="77777777" w:rsidR="00FD6B9C" w:rsidRPr="00FD6B9C" w:rsidRDefault="00FD6B9C" w:rsidP="00FD6B9C">
      <w:pPr>
        <w:widowControl w:val="0"/>
        <w:autoSpaceDE w:val="0"/>
        <w:autoSpaceDN w:val="0"/>
        <w:spacing w:after="0" w:line="240" w:lineRule="auto"/>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 O</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ab/>
        <w:t>= Pretest, yaitu test yang diberikan kepada kelompok eksperimen sebelum perlakuan.</w:t>
      </w:r>
    </w:p>
    <w:p w14:paraId="5C502E3B" w14:textId="77777777" w:rsidR="00FD6B9C" w:rsidRPr="00FD6B9C" w:rsidRDefault="00FD6B9C" w:rsidP="00FD6B9C">
      <w:pPr>
        <w:widowControl w:val="0"/>
        <w:autoSpaceDE w:val="0"/>
        <w:autoSpaceDN w:val="0"/>
        <w:spacing w:after="0" w:line="240" w:lineRule="auto"/>
        <w:ind w:left="113" w:right="10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X</w:t>
      </w:r>
      <w:r w:rsidRPr="00FD6B9C">
        <w:rPr>
          <w:rFonts w:ascii="Garamond" w:eastAsia="Times New Roman" w:hAnsi="Garamond" w:cs="Times New Roman"/>
          <w:sz w:val="24"/>
          <w:szCs w:val="24"/>
          <w:lang w:val="id"/>
        </w:rPr>
        <w:tab/>
        <w:t>= Perlakuan (treatment) pada kelompok eksperimen dengan menggunakan teknik sosiodrama.</w:t>
      </w:r>
    </w:p>
    <w:p w14:paraId="0B0A62B5" w14:textId="77777777" w:rsidR="00FD6B9C" w:rsidRPr="00FD6B9C" w:rsidRDefault="00FD6B9C" w:rsidP="00FD6B9C">
      <w:pPr>
        <w:widowControl w:val="0"/>
        <w:autoSpaceDE w:val="0"/>
        <w:autoSpaceDN w:val="0"/>
        <w:spacing w:after="0" w:line="240" w:lineRule="auto"/>
        <w:ind w:left="113" w:right="102"/>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O</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sz w:val="24"/>
          <w:szCs w:val="24"/>
          <w:lang w:val="id"/>
        </w:rPr>
        <w:t xml:space="preserve"> = Posttest, yaitu test yang diberikan kepada kelompok eksperimen setelah perlakuan.</w:t>
      </w:r>
    </w:p>
    <w:p w14:paraId="287961FE" w14:textId="77777777" w:rsidR="00FD6B9C" w:rsidRPr="00FD6B9C" w:rsidRDefault="00FD6B9C" w:rsidP="00FD6B9C">
      <w:pPr>
        <w:widowControl w:val="0"/>
        <w:autoSpaceDE w:val="0"/>
        <w:autoSpaceDN w:val="0"/>
        <w:spacing w:after="0" w:line="240" w:lineRule="auto"/>
        <w:ind w:left="113" w:right="102"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Dalam desain ini observasi dilakukan sebanyak 2 kali yaitu sebelum eksperimen dan sesudah eksperimen. Observasi yang dilakukan sebelum eksperimen (O</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 disebut pretest, dan observasi sesudah eksperimen (O</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sz w:val="24"/>
          <w:szCs w:val="24"/>
          <w:lang w:val="id"/>
        </w:rPr>
        <w:t>) disebut posttest.Perbedaan antara O</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 xml:space="preserve"> dan O</w:t>
      </w:r>
      <w:r w:rsidRPr="00FD6B9C">
        <w:rPr>
          <w:rFonts w:ascii="Garamond" w:eastAsia="Times New Roman" w:hAnsi="Garamond" w:cs="Times New Roman"/>
          <w:sz w:val="24"/>
          <w:szCs w:val="24"/>
          <w:vertAlign w:val="subscript"/>
          <w:lang w:val="id"/>
        </w:rPr>
        <w:t xml:space="preserve">2 </w:t>
      </w:r>
      <w:r w:rsidRPr="00FD6B9C">
        <w:rPr>
          <w:rFonts w:ascii="Garamond" w:eastAsia="Times New Roman" w:hAnsi="Garamond" w:cs="Times New Roman"/>
          <w:sz w:val="24"/>
          <w:szCs w:val="24"/>
          <w:lang w:val="id"/>
        </w:rPr>
        <w:t>yakni O</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sz w:val="24"/>
          <w:szCs w:val="24"/>
          <w:lang w:val="id"/>
        </w:rPr>
        <w:t xml:space="preserve"> - O</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 xml:space="preserve"> diasumsikan merupakan efek dari treatment atau eksperimen.</w:t>
      </w:r>
    </w:p>
    <w:p w14:paraId="53B11581" w14:textId="77777777" w:rsidR="00FD6B9C" w:rsidRPr="00FD6B9C" w:rsidRDefault="00FD6B9C" w:rsidP="00FD6B9C">
      <w:pPr>
        <w:widowControl w:val="0"/>
        <w:autoSpaceDE w:val="0"/>
        <w:autoSpaceDN w:val="0"/>
        <w:spacing w:after="0" w:line="240" w:lineRule="auto"/>
        <w:ind w:left="113" w:right="102" w:firstLine="738"/>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Adapun populasi dalam penelitian ini adalah peserta didik kelas IX di Sekolah Menengah Pertama Negeri 01 Jombang-Jember Tahun Pelajaran 2022/2023 yang terdiri dari 4 kelas yakni kelas IX A, IX B, IX C, IX D yang berjumlah 120 peserta didik.</w:t>
      </w:r>
    </w:p>
    <w:p w14:paraId="4B92D399"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Penelitian dengan menggunakan teknik pengambilan sampel lebih menguntungkan dibanding dengan menggunakan populasi saja. Oleh karena itu pertimbangan-pertimbangan itu perlu diperhatikan oleh peneliti agar dalam pelaksanaan pencarian informasinya nanti dapat menghasilkan informasi yang representatif sehingga penelitiannya dapat dikategorikan penelitian yang valid. Teknik pengambilan sampel yang digunakan dalam penelitian ini adalah </w:t>
      </w:r>
      <w:r w:rsidRPr="00FD6B9C">
        <w:rPr>
          <w:rFonts w:ascii="Garamond" w:eastAsia="Times New Roman" w:hAnsi="Garamond" w:cs="Times New Roman"/>
          <w:i/>
          <w:sz w:val="24"/>
          <w:szCs w:val="24"/>
          <w:lang w:val="id"/>
        </w:rPr>
        <w:t>sampling purposive</w:t>
      </w:r>
      <w:r w:rsidRPr="00FD6B9C">
        <w:rPr>
          <w:rFonts w:ascii="Garamond" w:eastAsia="Times New Roman" w:hAnsi="Garamond" w:cs="Times New Roman"/>
          <w:sz w:val="24"/>
          <w:szCs w:val="24"/>
          <w:lang w:val="id"/>
        </w:rPr>
        <w:t xml:space="preserve"> adalah teknik penentuan sampel dengan pertimbangan tertentu. Alasan peneliti menggunakan sampling purposive karena konseling kelompok hanya menerapkan pada kelas tertentu saja.</w:t>
      </w:r>
    </w:p>
    <w:p w14:paraId="5ACC7756"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Adapun kriteria yang dikehendaki dalam penelitian ini yaitu melihat kurangnya disiplin belajar pada peserta didik kelas IX di Sekolah Menengah Pertama Negeri 01 Jombang Jember yang di pilih berdasarkan koordinasi bersama guru BK di Sekolah Menengah Pertama Negeri 01 Jombang, serta dengan melakukan assessment kepada populasi penelitian, yakni seluruh peserta didik kelas IX di Sekolah Menengah Pertama Negeri 01 Jombang Tahun Pelajaran </w:t>
      </w:r>
      <w:r w:rsidRPr="00FD6B9C">
        <w:rPr>
          <w:rFonts w:ascii="Garamond" w:eastAsia="Calibri" w:hAnsi="Garamond" w:cs="Times New Roman"/>
          <w:sz w:val="24"/>
          <w:szCs w:val="24"/>
          <w:lang w:val="id"/>
        </w:rPr>
        <w:t xml:space="preserve">2022/2023 </w:t>
      </w:r>
      <w:r w:rsidRPr="00FD6B9C">
        <w:rPr>
          <w:rFonts w:ascii="Garamond" w:eastAsia="Times New Roman" w:hAnsi="Garamond" w:cs="Times New Roman"/>
          <w:sz w:val="24"/>
          <w:szCs w:val="24"/>
          <w:lang w:val="id"/>
        </w:rPr>
        <w:t>yang kemudian dipilih berdasarkan hasil assessment yang diperoleh dan disesuaikan dengan kriteria yang sudah ditentukan dalam penelitian ini. Berdasarkan hasil assessment yang diperoleh bahwa peserta didik kelas IX C menunjukkan hasil disiplin belajar lebih rendah dari kelas yang lain, berdasarkan alasan tersebut sampel dalam penelitian ini yaitu kelas IX C karena memenuhi syarat pengambilan sampel sebagai objek penelitian.</w:t>
      </w:r>
    </w:p>
    <w:p w14:paraId="710B0784" w14:textId="77777777" w:rsidR="00FD6B9C" w:rsidRPr="00FD6B9C" w:rsidRDefault="00FD6B9C" w:rsidP="00FD6B9C">
      <w:pPr>
        <w:widowControl w:val="0"/>
        <w:autoSpaceDE w:val="0"/>
        <w:autoSpaceDN w:val="0"/>
        <w:spacing w:after="0" w:line="240" w:lineRule="auto"/>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Tabel 2. Sampel Penelitian di Sekolah Menengah Pertama Negeri 01 Jombang</w:t>
      </w:r>
    </w:p>
    <w:tbl>
      <w:tblPr>
        <w:tblStyle w:val="TableGrid"/>
        <w:tblW w:w="0" w:type="auto"/>
        <w:tblInd w:w="1008" w:type="dxa"/>
        <w:tblLook w:val="04A0" w:firstRow="1" w:lastRow="0" w:firstColumn="1" w:lastColumn="0" w:noHBand="0" w:noVBand="1"/>
      </w:tblPr>
      <w:tblGrid>
        <w:gridCol w:w="1669"/>
        <w:gridCol w:w="1825"/>
        <w:gridCol w:w="1826"/>
        <w:gridCol w:w="1577"/>
      </w:tblGrid>
      <w:tr w:rsidR="00FD6B9C" w:rsidRPr="00FD6B9C" w14:paraId="4848A2EA" w14:textId="77777777" w:rsidTr="00D07BE4">
        <w:tc>
          <w:tcPr>
            <w:tcW w:w="1669" w:type="dxa"/>
            <w:vAlign w:val="center"/>
          </w:tcPr>
          <w:p w14:paraId="4F2C34A9"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Kelas</w:t>
            </w:r>
          </w:p>
        </w:tc>
        <w:tc>
          <w:tcPr>
            <w:tcW w:w="1825" w:type="dxa"/>
            <w:vAlign w:val="center"/>
          </w:tcPr>
          <w:p w14:paraId="6DED0BD6"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Laki-Laki</w:t>
            </w:r>
          </w:p>
        </w:tc>
        <w:tc>
          <w:tcPr>
            <w:tcW w:w="1826" w:type="dxa"/>
            <w:vAlign w:val="center"/>
          </w:tcPr>
          <w:p w14:paraId="39EC05C8"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Perempuan</w:t>
            </w:r>
          </w:p>
        </w:tc>
        <w:tc>
          <w:tcPr>
            <w:tcW w:w="1577" w:type="dxa"/>
            <w:vAlign w:val="center"/>
          </w:tcPr>
          <w:p w14:paraId="2EA69902" w14:textId="77777777" w:rsidR="00FD6B9C" w:rsidRPr="00FD6B9C" w:rsidRDefault="00FD6B9C" w:rsidP="00FD6B9C">
            <w:pPr>
              <w:jc w:val="center"/>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Jumlah</w:t>
            </w:r>
          </w:p>
        </w:tc>
      </w:tr>
      <w:tr w:rsidR="00FD6B9C" w:rsidRPr="00FD6B9C" w14:paraId="74921A05" w14:textId="77777777" w:rsidTr="00D07BE4">
        <w:tc>
          <w:tcPr>
            <w:tcW w:w="1669" w:type="dxa"/>
            <w:vAlign w:val="center"/>
          </w:tcPr>
          <w:p w14:paraId="259EC5E6"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IX C</w:t>
            </w:r>
          </w:p>
        </w:tc>
        <w:tc>
          <w:tcPr>
            <w:tcW w:w="1825" w:type="dxa"/>
            <w:vAlign w:val="center"/>
          </w:tcPr>
          <w:p w14:paraId="571AC8B1"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10</w:t>
            </w:r>
          </w:p>
        </w:tc>
        <w:tc>
          <w:tcPr>
            <w:tcW w:w="1826" w:type="dxa"/>
            <w:vAlign w:val="center"/>
          </w:tcPr>
          <w:p w14:paraId="39921AB9"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0</w:t>
            </w:r>
          </w:p>
        </w:tc>
        <w:tc>
          <w:tcPr>
            <w:tcW w:w="1577" w:type="dxa"/>
            <w:vAlign w:val="center"/>
          </w:tcPr>
          <w:p w14:paraId="3517FEAE" w14:textId="77777777" w:rsidR="00FD6B9C" w:rsidRPr="00FD6B9C" w:rsidRDefault="00FD6B9C" w:rsidP="00FD6B9C">
            <w:pPr>
              <w:jc w:val="center"/>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10</w:t>
            </w:r>
          </w:p>
        </w:tc>
      </w:tr>
    </w:tbl>
    <w:p w14:paraId="23FD3697" w14:textId="77777777" w:rsidR="00FD6B9C" w:rsidRPr="00FD6B9C" w:rsidRDefault="00FD6B9C" w:rsidP="00FD6B9C">
      <w:pPr>
        <w:widowControl w:val="0"/>
        <w:autoSpaceDE w:val="0"/>
        <w:autoSpaceDN w:val="0"/>
        <w:spacing w:after="0" w:line="240" w:lineRule="auto"/>
        <w:ind w:left="113" w:right="102"/>
        <w:jc w:val="both"/>
        <w:rPr>
          <w:rFonts w:ascii="Garamond" w:eastAsia="Times New Roman" w:hAnsi="Garamond" w:cs="Times New Roman"/>
          <w:sz w:val="24"/>
          <w:szCs w:val="24"/>
          <w:lang w:val="id"/>
        </w:rPr>
      </w:pPr>
    </w:p>
    <w:p w14:paraId="44241399"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Berdasarkan hasil skala disiplin belajar tiap peserta didik, terdapat 10 peserta didik</w:t>
      </w:r>
      <w:r w:rsidRPr="00FD6B9C">
        <w:rPr>
          <w:rFonts w:ascii="Garamond" w:eastAsia="Times New Roman" w:hAnsi="Garamond" w:cs="Times New Roman"/>
          <w:sz w:val="24"/>
          <w:szCs w:val="24"/>
          <w:lang w:val="id"/>
        </w:rPr>
        <w:t xml:space="preserve"> Sekolah Menengah Pertama </w:t>
      </w:r>
      <w:r w:rsidRPr="00FD6B9C">
        <w:rPr>
          <w:rFonts w:ascii="Garamond" w:eastAsia="Times New Roman" w:hAnsi="Garamond" w:cs="Times New Roman"/>
          <w:bCs/>
          <w:sz w:val="24"/>
          <w:szCs w:val="24"/>
          <w:lang w:val="id"/>
        </w:rPr>
        <w:t xml:space="preserve">Negeri 01 Jombang kelas IX C yang memenuhi kriteria untuk </w:t>
      </w:r>
      <w:r w:rsidRPr="00FD6B9C">
        <w:rPr>
          <w:rFonts w:ascii="Garamond" w:eastAsia="Times New Roman" w:hAnsi="Garamond" w:cs="Times New Roman"/>
          <w:bCs/>
          <w:sz w:val="24"/>
          <w:szCs w:val="24"/>
          <w:lang w:val="id"/>
        </w:rPr>
        <w:lastRenderedPageBreak/>
        <w:t>pengambilan sampel penelitian untuk diberikan treatment layanan konseling kelompok dengan teknik sosiodrama, sehingga sampel inilah yang akan diberikan treatment oleh peneliti. Sampel dalam penelitian ini berjumlah 10 peserta didik atau responden</w:t>
      </w:r>
      <w:r w:rsidRPr="00FD6B9C">
        <w:rPr>
          <w:rFonts w:ascii="Times New Roman" w:eastAsia="Times New Roman" w:hAnsi="Times New Roman" w:cs="Times New Roman"/>
          <w:bCs/>
          <w:sz w:val="24"/>
          <w:szCs w:val="24"/>
          <w:lang w:val="id"/>
        </w:rPr>
        <w:t>.</w:t>
      </w:r>
    </w:p>
    <w:p w14:paraId="3710BF22" w14:textId="77777777" w:rsidR="00FD6B9C" w:rsidRPr="00FD6B9C" w:rsidRDefault="00FD6B9C" w:rsidP="00FD6B9C">
      <w:pPr>
        <w:widowControl w:val="0"/>
        <w:autoSpaceDE w:val="0"/>
        <w:autoSpaceDN w:val="0"/>
        <w:spacing w:after="0" w:line="237" w:lineRule="auto"/>
        <w:ind w:left="113" w:right="11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Dalam pengumpulan ini teknis pengumpulan data yang digunakan adalah: a) Observasi; b)</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Wawancara;</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c)</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Kuesioner</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(Angket/Skala Psikologis),</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dan;</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d)</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Dokumentasi.</w:t>
      </w:r>
    </w:p>
    <w:p w14:paraId="18813A12" w14:textId="77777777" w:rsidR="00FD6B9C" w:rsidRPr="00FD6B9C" w:rsidRDefault="00FD6B9C" w:rsidP="00FD6B9C">
      <w:pPr>
        <w:widowControl w:val="0"/>
        <w:autoSpaceDE w:val="0"/>
        <w:autoSpaceDN w:val="0"/>
        <w:spacing w:after="0" w:line="240" w:lineRule="auto"/>
        <w:ind w:left="113" w:right="103"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Dalam</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penelitian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ini,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peneliti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menggunakan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instrumen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utama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yaitu</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angket.</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Teknik</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ini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digunakan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untuk</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memperoleh</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data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tentang</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disiplin belajar</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(Variabel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Y)</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siswa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di</w:t>
      </w:r>
      <w:r w:rsidRPr="00FD6B9C">
        <w:rPr>
          <w:rFonts w:ascii="Garamond" w:eastAsia="Times New Roman" w:hAnsi="Garamond" w:cs="Times New Roman"/>
          <w:spacing w:val="60"/>
          <w:sz w:val="24"/>
          <w:szCs w:val="24"/>
          <w:lang w:val="id"/>
        </w:rPr>
        <w:t xml:space="preserve"> </w:t>
      </w:r>
      <w:r w:rsidRPr="00FD6B9C">
        <w:rPr>
          <w:rFonts w:ascii="Garamond" w:eastAsia="Times New Roman" w:hAnsi="Garamond" w:cs="Times New Roman"/>
          <w:sz w:val="24"/>
          <w:szCs w:val="24"/>
          <w:lang w:val="id"/>
        </w:rPr>
        <w:t>Sekolah</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Menengah Pertama 01 Jombang-Jember Tahun Pelajaran 2022/2023. Skala yang digunakan dalam pembuatan angket penelitian ini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ialah</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Skala Likert</w:t>
      </w:r>
      <w:r w:rsidRPr="00FD6B9C">
        <w:rPr>
          <w:rFonts w:ascii="Garamond" w:eastAsia="Times New Roman" w:hAnsi="Garamond" w:cs="Times New Roman"/>
          <w:spacing w:val="5"/>
          <w:sz w:val="24"/>
          <w:szCs w:val="24"/>
          <w:lang w:val="id"/>
        </w:rPr>
        <w:t xml:space="preserve"> </w:t>
      </w:r>
      <w:r w:rsidRPr="00FD6B9C">
        <w:rPr>
          <w:rFonts w:ascii="Garamond" w:eastAsia="Times New Roman" w:hAnsi="Garamond" w:cs="Times New Roman"/>
          <w:sz w:val="24"/>
          <w:szCs w:val="24"/>
          <w:lang w:val="id"/>
        </w:rPr>
        <w:t>(Likert</w:t>
      </w:r>
      <w:r w:rsidRPr="00FD6B9C">
        <w:rPr>
          <w:rFonts w:ascii="Garamond" w:eastAsia="Times New Roman" w:hAnsi="Garamond" w:cs="Times New Roman"/>
          <w:spacing w:val="6"/>
          <w:sz w:val="24"/>
          <w:szCs w:val="24"/>
          <w:lang w:val="id"/>
        </w:rPr>
        <w:t xml:space="preserve"> </w:t>
      </w:r>
      <w:r w:rsidRPr="00FD6B9C">
        <w:rPr>
          <w:rFonts w:ascii="Garamond" w:eastAsia="Times New Roman" w:hAnsi="Garamond" w:cs="Times New Roman"/>
          <w:sz w:val="24"/>
          <w:szCs w:val="24"/>
          <w:lang w:val="id"/>
        </w:rPr>
        <w:t>Scale)</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dengan</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diuji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memakai</w:t>
      </w:r>
      <w:r w:rsidRPr="00FD6B9C">
        <w:rPr>
          <w:rFonts w:ascii="Garamond" w:eastAsia="Times New Roman" w:hAnsi="Garamond" w:cs="Times New Roman"/>
          <w:spacing w:val="-7"/>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validitas</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dan</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realibilitas.</w:t>
      </w:r>
    </w:p>
    <w:p w14:paraId="309D794A" w14:textId="77777777" w:rsidR="00FD6B9C" w:rsidRPr="00FD6B9C" w:rsidRDefault="00FD6B9C" w:rsidP="00FD6B9C">
      <w:pPr>
        <w:widowControl w:val="0"/>
        <w:autoSpaceDE w:val="0"/>
        <w:autoSpaceDN w:val="0"/>
        <w:spacing w:after="17" w:line="240" w:lineRule="auto"/>
        <w:ind w:left="113" w:right="104"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Adapun analisis data statistik yang digunakan dalam menganalisis data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hasil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penelitian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ini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ialah</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menggunakan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analisis</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data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 xml:space="preserve">statistik uji t dua sampel berpasangan atau </w:t>
      </w:r>
      <w:r w:rsidRPr="00FD6B9C">
        <w:rPr>
          <w:rFonts w:ascii="Garamond" w:eastAsia="Times New Roman" w:hAnsi="Garamond" w:cs="Times New Roman"/>
          <w:i/>
          <w:sz w:val="24"/>
          <w:szCs w:val="24"/>
          <w:lang w:val="id"/>
        </w:rPr>
        <w:t>paired sample t-test</w:t>
      </w:r>
      <w:r w:rsidRPr="00FD6B9C">
        <w:rPr>
          <w:rFonts w:ascii="Garamond" w:eastAsia="Times New Roman" w:hAnsi="Garamond" w:cs="Times New Roman"/>
          <w:sz w:val="24"/>
          <w:szCs w:val="24"/>
          <w:lang w:val="id"/>
        </w:rPr>
        <w:t>,</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dengan</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rumus sebagai</w:t>
      </w:r>
      <w:r w:rsidRPr="00FD6B9C">
        <w:rPr>
          <w:rFonts w:ascii="Garamond" w:eastAsia="Times New Roman" w:hAnsi="Garamond" w:cs="Times New Roman"/>
          <w:spacing w:val="2"/>
          <w:sz w:val="24"/>
          <w:szCs w:val="24"/>
          <w:lang w:val="id"/>
        </w:rPr>
        <w:t xml:space="preserve"> </w:t>
      </w:r>
      <w:r w:rsidRPr="00FD6B9C">
        <w:rPr>
          <w:rFonts w:ascii="Garamond" w:eastAsia="Times New Roman" w:hAnsi="Garamond" w:cs="Times New Roman"/>
          <w:sz w:val="24"/>
          <w:szCs w:val="24"/>
          <w:lang w:val="id"/>
        </w:rPr>
        <w:t>berikut:</w:t>
      </w:r>
    </w:p>
    <w:p w14:paraId="2442E0EE" w14:textId="77777777" w:rsidR="00FD6B9C" w:rsidRPr="00FD6B9C" w:rsidRDefault="00FD6B9C" w:rsidP="00FD6B9C">
      <w:pPr>
        <w:widowControl w:val="0"/>
        <w:autoSpaceDE w:val="0"/>
        <w:autoSpaceDN w:val="0"/>
        <w:spacing w:after="0" w:line="480" w:lineRule="auto"/>
        <w:ind w:left="426" w:firstLine="567"/>
        <w:jc w:val="both"/>
        <w:rPr>
          <w:rFonts w:ascii="Times New Roman" w:eastAsia="Times New Roman" w:hAnsi="Times New Roman" w:cs="Times New Roman"/>
          <w:sz w:val="32"/>
          <w:szCs w:val="32"/>
          <w:lang w:val="id"/>
        </w:rPr>
      </w:pPr>
      <w:r w:rsidRPr="00FD6B9C">
        <w:rPr>
          <w:rFonts w:ascii="Times New Roman" w:eastAsia="Times New Roman" w:hAnsi="Times New Roman" w:cs="Times New Roman"/>
          <w:sz w:val="32"/>
          <w:szCs w:val="32"/>
          <w:lang w:val="id"/>
        </w:rPr>
        <w:t xml:space="preserve">t = </w:t>
      </w:r>
      <m:oMath>
        <m:f>
          <m:fPr>
            <m:ctrlPr>
              <w:rPr>
                <w:rFonts w:ascii="Cambria Math" w:eastAsia="Times New Roman" w:hAnsi="Cambria Math" w:cs="Times New Roman"/>
                <w:sz w:val="32"/>
                <w:szCs w:val="32"/>
                <w:lang w:val="id"/>
              </w:rPr>
            </m:ctrlPr>
          </m:fPr>
          <m:num>
            <m:r>
              <m:rPr>
                <m:sty m:val="p"/>
              </m:rPr>
              <w:rPr>
                <w:rFonts w:ascii="Cambria Math" w:eastAsia="Times New Roman" w:hAnsi="Cambria Math" w:cs="Times New Roman"/>
                <w:sz w:val="32"/>
                <w:szCs w:val="32"/>
                <w:lang w:val="id"/>
              </w:rPr>
              <m:t>Md</m:t>
            </m:r>
          </m:num>
          <m:den>
            <m:rad>
              <m:radPr>
                <m:degHide m:val="1"/>
                <m:ctrlPr>
                  <w:rPr>
                    <w:rFonts w:ascii="Cambria Math" w:eastAsia="Times New Roman" w:hAnsi="Cambria Math" w:cs="Times New Roman"/>
                    <w:sz w:val="32"/>
                    <w:szCs w:val="32"/>
                    <w:lang w:val="id"/>
                  </w:rPr>
                </m:ctrlPr>
              </m:radPr>
              <m:deg/>
              <m:e>
                <m:f>
                  <m:fPr>
                    <m:ctrlPr>
                      <w:rPr>
                        <w:rFonts w:ascii="Cambria Math" w:eastAsia="Times New Roman" w:hAnsi="Cambria Math" w:cs="Times New Roman"/>
                        <w:sz w:val="32"/>
                        <w:szCs w:val="32"/>
                        <w:lang w:val="id"/>
                      </w:rPr>
                    </m:ctrlPr>
                  </m:fPr>
                  <m:num>
                    <m:r>
                      <w:rPr>
                        <w:rFonts w:ascii="Cambria Math" w:eastAsia="Times New Roman" w:hAnsi="Cambria Math" w:cs="Times New Roman"/>
                        <w:sz w:val="32"/>
                        <w:szCs w:val="32"/>
                        <w:lang w:val="id"/>
                      </w:rPr>
                      <m:t>(</m:t>
                    </m:r>
                    <m:nary>
                      <m:naryPr>
                        <m:chr m:val="∑"/>
                        <m:limLoc m:val="undOvr"/>
                        <m:subHide m:val="1"/>
                        <m:supHide m:val="1"/>
                        <m:ctrlPr>
                          <w:rPr>
                            <w:rFonts w:ascii="Cambria Math" w:eastAsia="Times New Roman" w:hAnsi="Cambria Math" w:cs="Times New Roman"/>
                            <w:sz w:val="32"/>
                            <w:szCs w:val="32"/>
                            <w:lang w:val="id"/>
                          </w:rPr>
                        </m:ctrlPr>
                      </m:naryPr>
                      <m:sub/>
                      <m:sup/>
                      <m:e>
                        <m:r>
                          <m:rPr>
                            <m:sty m:val="p"/>
                          </m:rPr>
                          <w:rPr>
                            <w:rFonts w:ascii="Cambria Math" w:eastAsia="Times New Roman" w:hAnsi="Cambria Math" w:cs="Times New Roman"/>
                            <w:sz w:val="32"/>
                            <w:szCs w:val="32"/>
                            <w:lang w:val="id"/>
                          </w:rPr>
                          <m:t>x²d)</m:t>
                        </m:r>
                      </m:e>
                    </m:nary>
                  </m:num>
                  <m:den>
                    <m:r>
                      <m:rPr>
                        <m:sty m:val="p"/>
                      </m:rPr>
                      <w:rPr>
                        <w:rFonts w:ascii="Cambria Math" w:eastAsia="Times New Roman" w:hAnsi="Cambria Math" w:cs="Times New Roman"/>
                        <w:sz w:val="32"/>
                        <w:szCs w:val="32"/>
                        <w:lang w:val="id"/>
                      </w:rPr>
                      <m:t>N (N-1)</m:t>
                    </m:r>
                  </m:den>
                </m:f>
              </m:e>
            </m:rad>
          </m:den>
        </m:f>
      </m:oMath>
    </w:p>
    <w:p w14:paraId="34BBC428" w14:textId="77777777" w:rsidR="00FD6B9C" w:rsidRPr="00FD6B9C" w:rsidRDefault="00FD6B9C" w:rsidP="00FD6B9C">
      <w:pPr>
        <w:widowControl w:val="0"/>
        <w:autoSpaceDE w:val="0"/>
        <w:autoSpaceDN w:val="0"/>
        <w:spacing w:after="0" w:line="240" w:lineRule="auto"/>
        <w:ind w:left="426"/>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Keterangan :</w:t>
      </w:r>
    </w:p>
    <w:p w14:paraId="22610721" w14:textId="77777777" w:rsidR="00FD6B9C" w:rsidRPr="00FD6B9C" w:rsidRDefault="00FD6B9C" w:rsidP="00FD6B9C">
      <w:pPr>
        <w:widowControl w:val="0"/>
        <w:autoSpaceDE w:val="0"/>
        <w:autoSpaceDN w:val="0"/>
        <w:spacing w:after="0" w:line="240" w:lineRule="auto"/>
        <w:ind w:left="426"/>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Md</w:t>
      </w:r>
      <w:r w:rsidRPr="00FD6B9C">
        <w:rPr>
          <w:rFonts w:ascii="Garamond" w:eastAsia="Times New Roman" w:hAnsi="Garamond" w:cs="Times New Roman"/>
          <w:sz w:val="24"/>
          <w:szCs w:val="24"/>
          <w:lang w:val="id"/>
        </w:rPr>
        <w:tab/>
        <w:t>= mean dari perbedaan pretest dengan posttest (posttest-pretest)</w:t>
      </w:r>
    </w:p>
    <w:p w14:paraId="7F5B333C" w14:textId="77777777" w:rsidR="00FD6B9C" w:rsidRPr="00FD6B9C" w:rsidRDefault="00FD6B9C" w:rsidP="00FD6B9C">
      <w:pPr>
        <w:widowControl w:val="0"/>
        <w:autoSpaceDE w:val="0"/>
        <w:autoSpaceDN w:val="0"/>
        <w:spacing w:after="0" w:line="240" w:lineRule="auto"/>
        <w:ind w:left="426"/>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Xd</w:t>
      </w:r>
      <w:r w:rsidRPr="00FD6B9C">
        <w:rPr>
          <w:rFonts w:ascii="Garamond" w:eastAsia="Times New Roman" w:hAnsi="Garamond" w:cs="Times New Roman"/>
          <w:sz w:val="24"/>
          <w:szCs w:val="24"/>
          <w:lang w:val="id"/>
        </w:rPr>
        <w:tab/>
      </w:r>
      <w:r w:rsidRPr="00FD6B9C">
        <w:rPr>
          <w:rFonts w:ascii="Garamond" w:eastAsia="Times New Roman" w:hAnsi="Garamond" w:cs="Times New Roman"/>
          <w:sz w:val="24"/>
          <w:szCs w:val="24"/>
          <w:lang w:val="id"/>
        </w:rPr>
        <w:tab/>
        <w:t>= deviasi masing-masing subjek (d-Md)</w:t>
      </w:r>
    </w:p>
    <w:p w14:paraId="68C9721D" w14:textId="77777777" w:rsidR="00FD6B9C" w:rsidRPr="00FD6B9C" w:rsidRDefault="00FD6B9C" w:rsidP="00FD6B9C">
      <w:pPr>
        <w:widowControl w:val="0"/>
        <w:autoSpaceDE w:val="0"/>
        <w:autoSpaceDN w:val="0"/>
        <w:spacing w:after="0" w:line="240" w:lineRule="auto"/>
        <w:ind w:left="426"/>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∑x²</w:t>
      </w:r>
      <w:r w:rsidRPr="00FD6B9C">
        <w:rPr>
          <w:rFonts w:ascii="Garamond" w:eastAsia="Times New Roman" w:hAnsi="Garamond" w:cs="Times New Roman"/>
          <w:sz w:val="24"/>
          <w:szCs w:val="24"/>
          <w:lang w:val="id"/>
        </w:rPr>
        <w:tab/>
        <w:t>= Jumlah kuadrat deviasi</w:t>
      </w:r>
    </w:p>
    <w:p w14:paraId="132BC357" w14:textId="77777777" w:rsidR="00FD6B9C" w:rsidRPr="00FD6B9C" w:rsidRDefault="00FD6B9C" w:rsidP="00FD6B9C">
      <w:pPr>
        <w:widowControl w:val="0"/>
        <w:autoSpaceDE w:val="0"/>
        <w:autoSpaceDN w:val="0"/>
        <w:spacing w:after="0" w:line="240" w:lineRule="auto"/>
        <w:ind w:left="113" w:right="476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     N</w:t>
      </w:r>
      <w:r w:rsidRPr="00FD6B9C">
        <w:rPr>
          <w:rFonts w:ascii="Garamond" w:eastAsia="Times New Roman" w:hAnsi="Garamond" w:cs="Times New Roman"/>
          <w:sz w:val="24"/>
          <w:szCs w:val="24"/>
          <w:lang w:val="id"/>
        </w:rPr>
        <w:tab/>
      </w:r>
      <w:r w:rsidRPr="00FD6B9C">
        <w:rPr>
          <w:rFonts w:ascii="Garamond" w:eastAsia="Times New Roman" w:hAnsi="Garamond" w:cs="Times New Roman"/>
          <w:sz w:val="24"/>
          <w:szCs w:val="24"/>
          <w:lang w:val="id"/>
        </w:rPr>
        <w:tab/>
        <w:t>= subjek pada sampel</w:t>
      </w:r>
    </w:p>
    <w:p w14:paraId="10F19D4D" w14:textId="77777777" w:rsidR="00FD6B9C" w:rsidRPr="00FD6B9C" w:rsidRDefault="00FD6B9C" w:rsidP="00FD6B9C">
      <w:pPr>
        <w:widowControl w:val="0"/>
        <w:autoSpaceDE w:val="0"/>
        <w:autoSpaceDN w:val="0"/>
        <w:spacing w:after="0" w:line="240" w:lineRule="auto"/>
        <w:ind w:left="113" w:right="4760"/>
        <w:jc w:val="both"/>
        <w:rPr>
          <w:rFonts w:ascii="Garamond" w:eastAsia="Times New Roman" w:hAnsi="Garamond" w:cs="Times New Roman"/>
          <w:sz w:val="24"/>
          <w:szCs w:val="24"/>
          <w:lang w:val="id"/>
        </w:rPr>
      </w:pPr>
      <w:r w:rsidRPr="00FD6B9C">
        <w:rPr>
          <w:rFonts w:ascii="Times New Roman" w:eastAsia="Times New Roman" w:hAnsi="Times New Roman" w:cs="Times New Roman"/>
          <w:sz w:val="24"/>
          <w:szCs w:val="24"/>
          <w:lang w:val="id"/>
        </w:rPr>
        <w:t xml:space="preserve">     </w:t>
      </w:r>
      <w:r w:rsidRPr="00FD6B9C">
        <w:rPr>
          <w:rFonts w:ascii="Garamond" w:eastAsia="Times New Roman" w:hAnsi="Garamond" w:cs="Times New Roman"/>
          <w:sz w:val="24"/>
          <w:szCs w:val="24"/>
          <w:lang w:val="id"/>
        </w:rPr>
        <w:t>db</w:t>
      </w:r>
      <w:r w:rsidRPr="00FD6B9C">
        <w:rPr>
          <w:rFonts w:ascii="Garamond" w:eastAsia="Times New Roman" w:hAnsi="Garamond" w:cs="Times New Roman"/>
          <w:sz w:val="24"/>
          <w:szCs w:val="24"/>
          <w:lang w:val="id"/>
        </w:rPr>
        <w:tab/>
      </w:r>
      <w:r w:rsidRPr="00FD6B9C">
        <w:rPr>
          <w:rFonts w:ascii="Garamond" w:eastAsia="Times New Roman" w:hAnsi="Garamond" w:cs="Times New Roman"/>
          <w:sz w:val="24"/>
          <w:szCs w:val="24"/>
          <w:lang w:val="id"/>
        </w:rPr>
        <w:tab/>
        <w:t>= ditentukan dengan N-1</w:t>
      </w:r>
    </w:p>
    <w:p w14:paraId="202C4B65" w14:textId="77777777" w:rsidR="00FD6B9C" w:rsidRPr="00FD6B9C" w:rsidRDefault="00FD6B9C" w:rsidP="00FD6B9C">
      <w:pPr>
        <w:widowControl w:val="0"/>
        <w:autoSpaceDE w:val="0"/>
        <w:autoSpaceDN w:val="0"/>
        <w:spacing w:after="0" w:line="240" w:lineRule="auto"/>
        <w:ind w:firstLine="720"/>
        <w:jc w:val="both"/>
        <w:rPr>
          <w:rFonts w:ascii="Garamond" w:eastAsia="Times New Roman" w:hAnsi="Garamond" w:cs="Times New Roman"/>
          <w:bCs/>
          <w:sz w:val="24"/>
          <w:szCs w:val="24"/>
          <w:lang w:val="id"/>
        </w:rPr>
      </w:pPr>
      <w:r w:rsidRPr="00FD6B9C">
        <w:rPr>
          <w:rFonts w:ascii="Garamond" w:eastAsia="Times New Roman" w:hAnsi="Garamond" w:cs="Times New Roman"/>
          <w:lang w:val="id"/>
        </w:rPr>
        <w:t>Dalam penelitian ini, jenis pengujian validitas yang digunakan ialah pengujian validitas</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bCs/>
          <w:sz w:val="24"/>
          <w:szCs w:val="24"/>
          <w:lang w:val="id"/>
        </w:rPr>
        <w:t>dari perhitungan korelasi didapat nilai koefisien korelasi setiap item yang menunjukkan bagaimana derajat validitas item tersebut. Kemudian untuk menentukan kelayakan item dalam kuesioner dilakukan uji signifikansi koefisien korelasi. Item dikatan valid saat nilai signifikansi lebih dari 0.05 (&gt;0.05) yang kemudian disesuaikan dengan r table menurut jumlah responden (N).</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bCs/>
          <w:sz w:val="24"/>
          <w:szCs w:val="24"/>
          <w:lang w:val="id"/>
        </w:rPr>
        <w:t xml:space="preserve">Setiap uji dalam statistic tentu mempunyai dasar dalam pengambilan keputusan sebagai bahan acuan atau pedoman untuk membuat kesimpulan. Begitu juga validasi. Adapun dasar pengambilan keputusan uji validasi dalam uji ini yaitu : membandingkan r hitung dan r table : 1) Jika r hitung &gt; r table maka item soal angket tersebut dinyatakan valid ; 2) Jika r hitung &lt; r table maka item soal angket tersebut dinyatakan tidak valid. Membandingkan nilai sig. (2-tailed) dengan probabilitas 0.05 : 1) Membandingkan nilai sig. (2-tailed) &lt; 0.05 maka valid ; 2) Membandingkan nilai sig. (2-tailed) &lt; 0.05 dan pearson maka tidak valid ; 3) Membandingkan nilai sig. (2-tailed) &gt; 0.05 maka tidak valid. Dapat diketahui bahwa dari 58 butir instrument yang diuji validitas dengan r </w:t>
      </w:r>
      <w:r w:rsidRPr="00FD6B9C">
        <w:rPr>
          <w:rFonts w:ascii="Garamond" w:eastAsia="Times New Roman" w:hAnsi="Garamond" w:cs="Times New Roman"/>
          <w:bCs/>
          <w:sz w:val="24"/>
          <w:szCs w:val="24"/>
          <w:vertAlign w:val="subscript"/>
          <w:lang w:val="id"/>
        </w:rPr>
        <w:t>table</w:t>
      </w:r>
      <w:r w:rsidRPr="00FD6B9C">
        <w:rPr>
          <w:rFonts w:ascii="Garamond" w:eastAsia="Times New Roman" w:hAnsi="Garamond" w:cs="Times New Roman"/>
          <w:bCs/>
          <w:sz w:val="24"/>
          <w:szCs w:val="24"/>
          <w:lang w:val="id"/>
        </w:rPr>
        <w:t xml:space="preserve"> = 0, 361 (N=28), terdapat 38 butir dengan nilai r </w:t>
      </w:r>
      <w:r w:rsidRPr="00FD6B9C">
        <w:rPr>
          <w:rFonts w:ascii="Garamond" w:eastAsia="Times New Roman" w:hAnsi="Garamond" w:cs="Times New Roman"/>
          <w:bCs/>
          <w:sz w:val="24"/>
          <w:szCs w:val="24"/>
          <w:vertAlign w:val="subscript"/>
          <w:lang w:val="id"/>
        </w:rPr>
        <w:t>hitung</w:t>
      </w:r>
      <w:r w:rsidRPr="00FD6B9C">
        <w:rPr>
          <w:rFonts w:ascii="Garamond" w:eastAsia="Times New Roman" w:hAnsi="Garamond" w:cs="Times New Roman"/>
          <w:bCs/>
          <w:sz w:val="24"/>
          <w:szCs w:val="24"/>
          <w:lang w:val="id"/>
        </w:rPr>
        <w:t xml:space="preserve">&gt; r </w:t>
      </w:r>
      <w:r w:rsidRPr="00FD6B9C">
        <w:rPr>
          <w:rFonts w:ascii="Garamond" w:eastAsia="Times New Roman" w:hAnsi="Garamond" w:cs="Times New Roman"/>
          <w:bCs/>
          <w:sz w:val="24"/>
          <w:szCs w:val="24"/>
          <w:vertAlign w:val="subscript"/>
          <w:lang w:val="id"/>
        </w:rPr>
        <w:t xml:space="preserve">table </w:t>
      </w:r>
      <w:r w:rsidRPr="00FD6B9C">
        <w:rPr>
          <w:rFonts w:ascii="Garamond" w:eastAsia="Times New Roman" w:hAnsi="Garamond" w:cs="Times New Roman"/>
          <w:bCs/>
          <w:sz w:val="24"/>
          <w:szCs w:val="24"/>
          <w:lang w:val="id"/>
        </w:rPr>
        <w:t xml:space="preserve">sehingga dinyatakan valid, yaitu nomor 2, 3, 4, 6, 7, 8, 9, 13, 15, 16, 18, 19, 20, 21, 23, 25, 26, 28, 30, 31, 33, 34, 35, 36, 37, 38, 39, 40, 42, 43, 46, 48, 50, 51, 52, 54, 56, dan 58, sedangkan terdapat 20 butir dengan nilai r </w:t>
      </w:r>
      <w:r w:rsidRPr="00FD6B9C">
        <w:rPr>
          <w:rFonts w:ascii="Garamond" w:eastAsia="Times New Roman" w:hAnsi="Garamond" w:cs="Times New Roman"/>
          <w:bCs/>
          <w:sz w:val="24"/>
          <w:szCs w:val="24"/>
          <w:vertAlign w:val="subscript"/>
          <w:lang w:val="id"/>
        </w:rPr>
        <w:t>hitung</w:t>
      </w:r>
      <w:r w:rsidRPr="00FD6B9C">
        <w:rPr>
          <w:rFonts w:ascii="Garamond" w:eastAsia="Times New Roman" w:hAnsi="Garamond" w:cs="Times New Roman"/>
          <w:bCs/>
          <w:sz w:val="24"/>
          <w:szCs w:val="24"/>
          <w:lang w:val="id"/>
        </w:rPr>
        <w:t xml:space="preserve">&lt; r </w:t>
      </w:r>
      <w:r w:rsidRPr="00FD6B9C">
        <w:rPr>
          <w:rFonts w:ascii="Garamond" w:eastAsia="Times New Roman" w:hAnsi="Garamond" w:cs="Times New Roman"/>
          <w:bCs/>
          <w:sz w:val="24"/>
          <w:szCs w:val="24"/>
          <w:vertAlign w:val="subscript"/>
          <w:lang w:val="id"/>
        </w:rPr>
        <w:t xml:space="preserve">table </w:t>
      </w:r>
      <w:r w:rsidRPr="00FD6B9C">
        <w:rPr>
          <w:rFonts w:ascii="Garamond" w:eastAsia="Times New Roman" w:hAnsi="Garamond" w:cs="Times New Roman"/>
          <w:bCs/>
          <w:sz w:val="24"/>
          <w:szCs w:val="24"/>
          <w:lang w:val="id"/>
        </w:rPr>
        <w:t>sehingga dinyatakan tidak valid yaitu nomor 1, 5, 10, 11, 12, 14, 17, 22, 24, 27, 29, 32, 41, 44, 45, 47, 49, 53, 55, dan 57. Dengan demikian butir instrument yang valid digunakan dan butir instrument yang tidak valid dibuang dan tidak digunakan dalam angket. Sehingga jumlah akhir dari butir instrument angket yang digunakan untuk pretest dan posttest dalam penelitian ini berjumlah 38 butir, selanjutnya untuk butir yang valid dilanjutkan dengan uji reliabilitas data.</w:t>
      </w:r>
    </w:p>
    <w:p w14:paraId="5E5532EA" w14:textId="77777777" w:rsidR="00FD6B9C" w:rsidRPr="00FD6B9C" w:rsidRDefault="00FD6B9C" w:rsidP="00FD6B9C">
      <w:pPr>
        <w:widowControl w:val="0"/>
        <w:autoSpaceDE w:val="0"/>
        <w:autoSpaceDN w:val="0"/>
        <w:spacing w:after="0" w:line="240" w:lineRule="auto"/>
        <w:ind w:firstLine="720"/>
        <w:jc w:val="both"/>
        <w:rPr>
          <w:rFonts w:ascii="Garamond" w:eastAsia="Times New Roman" w:hAnsi="Garamond" w:cs="Times New Roman"/>
          <w:bCs/>
          <w:sz w:val="24"/>
          <w:szCs w:val="24"/>
          <w:lang w:val="id"/>
        </w:rPr>
      </w:pPr>
      <w:r w:rsidRPr="00FD6B9C">
        <w:rPr>
          <w:rFonts w:ascii="Garamond" w:eastAsia="Times New Roman" w:hAnsi="Garamond" w:cs="Times New Roman"/>
          <w:lang w:val="id"/>
        </w:rPr>
        <w:t>Adapun</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lang w:val="id"/>
        </w:rPr>
        <w:t>pengambilan</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lang w:val="id"/>
        </w:rPr>
        <w:t>keputusan</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lang w:val="id"/>
        </w:rPr>
        <w:t>untuk</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lang w:val="id"/>
        </w:rPr>
        <w:t>pengujian</w:t>
      </w:r>
      <w:r w:rsidRPr="00FD6B9C">
        <w:rPr>
          <w:rFonts w:ascii="Garamond" w:eastAsia="Times New Roman" w:hAnsi="Garamond" w:cs="Times New Roman"/>
          <w:spacing w:val="1"/>
          <w:lang w:val="id"/>
        </w:rPr>
        <w:t xml:space="preserve"> </w:t>
      </w:r>
      <w:r w:rsidRPr="00FD6B9C">
        <w:rPr>
          <w:rFonts w:ascii="Garamond" w:eastAsia="Times New Roman" w:hAnsi="Garamond" w:cs="Times New Roman"/>
          <w:bCs/>
          <w:sz w:val="24"/>
          <w:szCs w:val="24"/>
          <w:lang w:val="id"/>
        </w:rPr>
        <w:t>adalah serangkaian pengukuran atau serangkaian alat ukur yang memiliki konsistensi bila pengukuran yang dilakukan dengan alat ukur itu dilakukan secara berulang</w:t>
      </w:r>
      <w:r w:rsidRPr="00FD6B9C">
        <w:rPr>
          <w:rFonts w:ascii="Garamond" w:eastAsia="Times New Roman" w:hAnsi="Garamond" w:cs="Times New Roman"/>
          <w:lang w:val="id"/>
        </w:rPr>
        <w:t xml:space="preserve">. </w:t>
      </w:r>
      <w:r w:rsidRPr="00FD6B9C">
        <w:rPr>
          <w:rFonts w:ascii="Garamond" w:eastAsia="Times New Roman" w:hAnsi="Garamond" w:cs="Times New Roman"/>
          <w:bCs/>
          <w:sz w:val="24"/>
          <w:szCs w:val="24"/>
          <w:lang w:val="id"/>
        </w:rPr>
        <w:t>Cronbach’s Alpha digunakan untuk mencari reliabilitas instrument yang skornya bukan 1 atau 0. Pada metode Cronbach’s Alpha digunakan rumus sebagai berikut :</w:t>
      </w:r>
    </w:p>
    <w:p w14:paraId="058F10F4" w14:textId="77777777" w:rsidR="00FD6B9C" w:rsidRPr="00FD6B9C" w:rsidRDefault="00FD6B9C" w:rsidP="00FD6B9C">
      <w:pPr>
        <w:widowControl w:val="0"/>
        <w:autoSpaceDE w:val="0"/>
        <w:autoSpaceDN w:val="0"/>
        <w:spacing w:after="0" w:line="480" w:lineRule="auto"/>
        <w:ind w:firstLine="720"/>
        <w:jc w:val="both"/>
        <w:rPr>
          <w:rFonts w:ascii="Times New Roman" w:eastAsia="Times New Roman" w:hAnsi="Times New Roman" w:cs="Times New Roman"/>
          <w:bCs/>
          <w:sz w:val="28"/>
          <w:szCs w:val="28"/>
          <w:lang w:val="id"/>
        </w:rPr>
      </w:pPr>
      <w:r w:rsidRPr="00FD6B9C">
        <w:rPr>
          <w:rFonts w:ascii="Times New Roman" w:eastAsia="Times New Roman" w:hAnsi="Times New Roman" w:cs="Times New Roman"/>
          <w:bCs/>
          <w:sz w:val="28"/>
          <w:szCs w:val="28"/>
          <w:lang w:val="id"/>
        </w:rPr>
        <w:t>r</w:t>
      </w:r>
      <w:r w:rsidRPr="00FD6B9C">
        <w:rPr>
          <w:rFonts w:ascii="Times New Roman" w:eastAsia="Times New Roman" w:hAnsi="Times New Roman" w:cs="Times New Roman"/>
          <w:bCs/>
          <w:sz w:val="28"/>
          <w:szCs w:val="28"/>
          <w:vertAlign w:val="subscript"/>
          <w:lang w:val="id"/>
        </w:rPr>
        <w:t>11</w:t>
      </w:r>
      <w:r w:rsidRPr="00FD6B9C">
        <w:rPr>
          <w:rFonts w:ascii="Times New Roman" w:eastAsia="Times New Roman" w:hAnsi="Times New Roman" w:cs="Times New Roman"/>
          <w:bCs/>
          <w:sz w:val="28"/>
          <w:szCs w:val="28"/>
          <w:lang w:val="id"/>
        </w:rPr>
        <w:t xml:space="preserve"> = </w:t>
      </w:r>
      <m:oMath>
        <m:d>
          <m:dPr>
            <m:begChr m:val="["/>
            <m:endChr m:val="]"/>
            <m:ctrlPr>
              <w:rPr>
                <w:rFonts w:ascii="Cambria Math" w:eastAsia="Times New Roman" w:hAnsi="Cambria Math" w:cs="Times New Roman"/>
                <w:bCs/>
                <w:i/>
                <w:sz w:val="28"/>
                <w:szCs w:val="28"/>
                <w:lang w:val="id"/>
              </w:rPr>
            </m:ctrlPr>
          </m:dPr>
          <m:e>
            <m:f>
              <m:fPr>
                <m:ctrlPr>
                  <w:rPr>
                    <w:rFonts w:ascii="Cambria Math" w:eastAsia="Times New Roman" w:hAnsi="Cambria Math" w:cs="Times New Roman"/>
                    <w:bCs/>
                    <w:i/>
                    <w:sz w:val="28"/>
                    <w:szCs w:val="28"/>
                    <w:lang w:val="id"/>
                  </w:rPr>
                </m:ctrlPr>
              </m:fPr>
              <m:num>
                <m:r>
                  <w:rPr>
                    <w:rFonts w:ascii="Cambria Math" w:eastAsia="Times New Roman" w:hAnsi="Cambria Math" w:cs="Times New Roman"/>
                    <w:sz w:val="28"/>
                    <w:szCs w:val="28"/>
                    <w:lang w:val="id"/>
                  </w:rPr>
                  <m:t>k</m:t>
                </m:r>
              </m:num>
              <m:den>
                <m:r>
                  <w:rPr>
                    <w:rFonts w:ascii="Cambria Math" w:eastAsia="Times New Roman" w:hAnsi="Cambria Math" w:cs="Times New Roman"/>
                    <w:sz w:val="28"/>
                    <w:szCs w:val="28"/>
                    <w:lang w:val="id"/>
                  </w:rPr>
                  <m:t>(k-1)</m:t>
                </m:r>
              </m:den>
            </m:f>
          </m:e>
        </m:d>
        <m:d>
          <m:dPr>
            <m:begChr m:val="["/>
            <m:endChr m:val="]"/>
            <m:ctrlPr>
              <w:rPr>
                <w:rFonts w:ascii="Cambria Math" w:eastAsia="Times New Roman" w:hAnsi="Cambria Math" w:cs="Times New Roman"/>
                <w:bCs/>
                <w:i/>
                <w:sz w:val="28"/>
                <w:szCs w:val="28"/>
                <w:lang w:val="id"/>
              </w:rPr>
            </m:ctrlPr>
          </m:dPr>
          <m:e>
            <m:r>
              <w:rPr>
                <w:rFonts w:ascii="Cambria Math" w:eastAsia="Times New Roman" w:hAnsi="Cambria Math" w:cs="Times New Roman"/>
                <w:sz w:val="28"/>
                <w:szCs w:val="28"/>
                <w:lang w:val="id"/>
              </w:rPr>
              <m:t>1-</m:t>
            </m:r>
            <m:f>
              <m:fPr>
                <m:ctrlPr>
                  <w:rPr>
                    <w:rFonts w:ascii="Cambria Math" w:eastAsia="Times New Roman" w:hAnsi="Cambria Math" w:cs="Times New Roman"/>
                    <w:bCs/>
                    <w:i/>
                    <w:sz w:val="28"/>
                    <w:szCs w:val="28"/>
                    <w:lang w:val="id"/>
                  </w:rPr>
                </m:ctrlPr>
              </m:fPr>
              <m:num>
                <m:r>
                  <w:rPr>
                    <w:rFonts w:ascii="Cambria Math" w:eastAsia="Times New Roman" w:hAnsi="Cambria Math" w:cs="Times New Roman"/>
                    <w:sz w:val="28"/>
                    <w:szCs w:val="28"/>
                    <w:lang w:val="id"/>
                  </w:rPr>
                  <m:t>∑</m:t>
                </m:r>
                <m:sSubSup>
                  <m:sSubSupPr>
                    <m:ctrlPr>
                      <w:rPr>
                        <w:rFonts w:ascii="Cambria Math" w:eastAsia="Times New Roman" w:hAnsi="Cambria Math" w:cs="Times New Roman"/>
                        <w:bCs/>
                        <w:i/>
                        <w:sz w:val="28"/>
                        <w:szCs w:val="28"/>
                        <w:lang w:val="id"/>
                      </w:rPr>
                    </m:ctrlPr>
                  </m:sSubSupPr>
                  <m:e>
                    <m:r>
                      <w:rPr>
                        <w:rFonts w:ascii="Cambria Math" w:eastAsia="Times New Roman" w:hAnsi="Cambria Math" w:cs="Times New Roman"/>
                        <w:sz w:val="28"/>
                        <w:szCs w:val="28"/>
                        <w:lang w:val="id"/>
                      </w:rPr>
                      <m:t>σ</m:t>
                    </m:r>
                  </m:e>
                  <m:sub>
                    <m:r>
                      <w:rPr>
                        <w:rFonts w:ascii="Cambria Math" w:eastAsia="Times New Roman" w:hAnsi="Cambria Math" w:cs="Times New Roman"/>
                        <w:sz w:val="28"/>
                        <w:szCs w:val="28"/>
                        <w:lang w:val="id"/>
                      </w:rPr>
                      <m:t>b</m:t>
                    </m:r>
                  </m:sub>
                  <m:sup>
                    <m:r>
                      <w:rPr>
                        <w:rFonts w:ascii="Cambria Math" w:eastAsia="Times New Roman" w:hAnsi="Cambria Math" w:cs="Times New Roman"/>
                        <w:sz w:val="28"/>
                        <w:szCs w:val="28"/>
                        <w:lang w:val="id"/>
                      </w:rPr>
                      <m:t>2</m:t>
                    </m:r>
                  </m:sup>
                </m:sSubSup>
              </m:num>
              <m:den>
                <m:sSubSup>
                  <m:sSubSupPr>
                    <m:ctrlPr>
                      <w:rPr>
                        <w:rFonts w:ascii="Cambria Math" w:eastAsia="Times New Roman" w:hAnsi="Cambria Math" w:cs="Times New Roman"/>
                        <w:bCs/>
                        <w:i/>
                        <w:sz w:val="28"/>
                        <w:szCs w:val="28"/>
                        <w:lang w:val="id"/>
                      </w:rPr>
                    </m:ctrlPr>
                  </m:sSubSupPr>
                  <m:e>
                    <m:r>
                      <w:rPr>
                        <w:rFonts w:ascii="Cambria Math" w:eastAsia="Times New Roman" w:hAnsi="Cambria Math" w:cs="Times New Roman"/>
                        <w:sz w:val="28"/>
                        <w:szCs w:val="28"/>
                        <w:lang w:val="id"/>
                      </w:rPr>
                      <m:t>σ</m:t>
                    </m:r>
                  </m:e>
                  <m:sub>
                    <m:r>
                      <w:rPr>
                        <w:rFonts w:ascii="Cambria Math" w:eastAsia="Times New Roman" w:hAnsi="Cambria Math" w:cs="Times New Roman"/>
                        <w:sz w:val="28"/>
                        <w:szCs w:val="28"/>
                        <w:lang w:val="id"/>
                      </w:rPr>
                      <m:t>t</m:t>
                    </m:r>
                  </m:sub>
                  <m:sup>
                    <m:r>
                      <w:rPr>
                        <w:rFonts w:ascii="Cambria Math" w:eastAsia="Times New Roman" w:hAnsi="Cambria Math" w:cs="Times New Roman"/>
                        <w:sz w:val="28"/>
                        <w:szCs w:val="28"/>
                        <w:lang w:val="id"/>
                      </w:rPr>
                      <m:t>2</m:t>
                    </m:r>
                  </m:sup>
                </m:sSubSup>
              </m:den>
            </m:f>
          </m:e>
        </m:d>
      </m:oMath>
    </w:p>
    <w:p w14:paraId="5C8A213A" w14:textId="77777777" w:rsidR="00FD6B9C" w:rsidRPr="00FD6B9C" w:rsidRDefault="00FD6B9C" w:rsidP="00FD6B9C">
      <w:pPr>
        <w:widowControl w:val="0"/>
        <w:autoSpaceDE w:val="0"/>
        <w:autoSpaceDN w:val="0"/>
        <w:spacing w:before="1" w:after="0" w:line="240" w:lineRule="auto"/>
        <w:ind w:left="833"/>
        <w:rPr>
          <w:rFonts w:ascii="Garamond" w:eastAsia="Times New Roman" w:hAnsi="Garamond" w:cs="Times New Roman"/>
          <w:sz w:val="24"/>
          <w:szCs w:val="24"/>
          <w:lang w:val="id"/>
        </w:rPr>
      </w:pPr>
      <w:r w:rsidRPr="00FD6B9C">
        <w:rPr>
          <w:rFonts w:ascii="Garamond" w:eastAsia="Times New Roman" w:hAnsi="Garamond" w:cs="Times New Roman"/>
          <w:spacing w:val="-5"/>
          <w:sz w:val="24"/>
          <w:szCs w:val="24"/>
          <w:lang w:val="id"/>
        </w:rPr>
        <w:lastRenderedPageBreak/>
        <w:t>Keterangan</w:t>
      </w:r>
      <w:r w:rsidRPr="00FD6B9C">
        <w:rPr>
          <w:rFonts w:ascii="Garamond" w:eastAsia="Times New Roman" w:hAnsi="Garamond" w:cs="Times New Roman"/>
          <w:spacing w:val="-11"/>
          <w:sz w:val="24"/>
          <w:szCs w:val="24"/>
          <w:lang w:val="id"/>
        </w:rPr>
        <w:t xml:space="preserve"> </w:t>
      </w:r>
      <w:r w:rsidRPr="00FD6B9C">
        <w:rPr>
          <w:rFonts w:ascii="Garamond" w:eastAsia="Times New Roman" w:hAnsi="Garamond" w:cs="Times New Roman"/>
          <w:spacing w:val="-4"/>
          <w:sz w:val="24"/>
          <w:szCs w:val="24"/>
          <w:lang w:val="id"/>
        </w:rPr>
        <w:t>:</w:t>
      </w:r>
    </w:p>
    <w:p w14:paraId="3A299DF0" w14:textId="77777777" w:rsidR="00FD6B9C" w:rsidRPr="00FD6B9C" w:rsidRDefault="00FD6B9C" w:rsidP="00FD6B9C">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r</w:t>
      </w:r>
      <w:r w:rsidRPr="00FD6B9C">
        <w:rPr>
          <w:rFonts w:ascii="Garamond" w:eastAsia="Times New Roman" w:hAnsi="Garamond" w:cs="Times New Roman"/>
          <w:bCs/>
          <w:sz w:val="24"/>
          <w:szCs w:val="24"/>
          <w:vertAlign w:val="subscript"/>
          <w:lang w:val="id"/>
        </w:rPr>
        <w:t xml:space="preserve">11 </w:t>
      </w:r>
      <w:r w:rsidRPr="00FD6B9C">
        <w:rPr>
          <w:rFonts w:ascii="Garamond" w:eastAsia="Times New Roman" w:hAnsi="Garamond" w:cs="Times New Roman"/>
          <w:bCs/>
          <w:sz w:val="24"/>
          <w:szCs w:val="24"/>
          <w:lang w:val="id"/>
        </w:rPr>
        <w:t>= koefisien reliabilitas instrument (total tes)</w:t>
      </w:r>
    </w:p>
    <w:p w14:paraId="699CE14B" w14:textId="77777777" w:rsidR="00FD6B9C" w:rsidRPr="00FD6B9C" w:rsidRDefault="00FD6B9C" w:rsidP="00FD6B9C">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k   = jumlah butir pertanyaan yang sah</w:t>
      </w:r>
    </w:p>
    <w:p w14:paraId="427BE3AC" w14:textId="77777777" w:rsidR="00FD6B9C" w:rsidRPr="00FD6B9C" w:rsidRDefault="00035A68" w:rsidP="00FD6B9C">
      <w:pPr>
        <w:widowControl w:val="0"/>
        <w:autoSpaceDE w:val="0"/>
        <w:autoSpaceDN w:val="0"/>
        <w:spacing w:after="0" w:line="240" w:lineRule="auto"/>
        <w:ind w:left="142"/>
        <w:jc w:val="both"/>
        <w:rPr>
          <w:rFonts w:ascii="Garamond" w:eastAsia="Times New Roman" w:hAnsi="Garamond" w:cs="Times New Roman"/>
          <w:bCs/>
          <w:sz w:val="24"/>
          <w:szCs w:val="24"/>
          <w:lang w:val="id"/>
        </w:rPr>
      </w:pPr>
      <m:oMath>
        <m:sSubSup>
          <m:sSubSupPr>
            <m:ctrlPr>
              <w:rPr>
                <w:rFonts w:ascii="Cambria Math" w:eastAsia="Times New Roman" w:hAnsi="Cambria Math" w:cs="Times New Roman"/>
                <w:bCs/>
                <w:i/>
                <w:sz w:val="24"/>
                <w:szCs w:val="24"/>
                <w:lang w:val="id"/>
              </w:rPr>
            </m:ctrlPr>
          </m:sSubSupPr>
          <m:e>
            <m:r>
              <w:rPr>
                <w:rFonts w:ascii="Cambria Math" w:eastAsia="Times New Roman" w:hAnsi="Cambria Math" w:cs="Times New Roman"/>
                <w:sz w:val="24"/>
                <w:szCs w:val="24"/>
                <w:lang w:val="id"/>
              </w:rPr>
              <m:t>σ</m:t>
            </m:r>
          </m:e>
          <m:sub>
            <m:r>
              <w:rPr>
                <w:rFonts w:ascii="Cambria Math" w:eastAsia="Times New Roman" w:hAnsi="Cambria Math" w:cs="Times New Roman"/>
                <w:sz w:val="24"/>
                <w:szCs w:val="24"/>
                <w:lang w:val="id"/>
              </w:rPr>
              <m:t>b</m:t>
            </m:r>
          </m:sub>
          <m:sup>
            <m:r>
              <w:rPr>
                <w:rFonts w:ascii="Cambria Math" w:eastAsia="Times New Roman" w:hAnsi="Cambria Math" w:cs="Times New Roman"/>
                <w:sz w:val="24"/>
                <w:szCs w:val="24"/>
                <w:lang w:val="id"/>
              </w:rPr>
              <m:t>2</m:t>
            </m:r>
          </m:sup>
        </m:sSubSup>
        <m:r>
          <w:rPr>
            <w:rFonts w:ascii="Cambria Math" w:eastAsia="Times New Roman" w:hAnsi="Cambria Math" w:cs="Times New Roman"/>
            <w:sz w:val="24"/>
            <w:szCs w:val="24"/>
            <w:lang w:val="id"/>
          </w:rPr>
          <m:t>=</m:t>
        </m:r>
      </m:oMath>
      <w:r w:rsidR="00FD6B9C" w:rsidRPr="00FD6B9C">
        <w:rPr>
          <w:rFonts w:ascii="Garamond" w:eastAsia="Times New Roman" w:hAnsi="Garamond" w:cs="Times New Roman"/>
          <w:bCs/>
          <w:sz w:val="24"/>
          <w:szCs w:val="24"/>
          <w:lang w:val="id"/>
        </w:rPr>
        <w:t>jumlah varian butir</w:t>
      </w:r>
    </w:p>
    <w:p w14:paraId="25DA06C4" w14:textId="77777777" w:rsidR="00FD6B9C" w:rsidRPr="00FD6B9C" w:rsidRDefault="00FD6B9C" w:rsidP="00FD6B9C">
      <w:pPr>
        <w:widowControl w:val="0"/>
        <w:autoSpaceDE w:val="0"/>
        <w:autoSpaceDN w:val="0"/>
        <w:spacing w:after="0" w:line="240" w:lineRule="auto"/>
        <w:ind w:left="142"/>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Perhitungan menggunakan rumus Cronbach’s Alpha</w:t>
      </w:r>
    </w:p>
    <w:p w14:paraId="38425968" w14:textId="77777777" w:rsidR="00FD6B9C" w:rsidRPr="00FD6B9C" w:rsidRDefault="00FD6B9C" w:rsidP="00FD6B9C">
      <w:pPr>
        <w:widowControl w:val="0"/>
        <w:numPr>
          <w:ilvl w:val="0"/>
          <w:numId w:val="10"/>
        </w:numPr>
        <w:autoSpaceDE w:val="0"/>
        <w:autoSpaceDN w:val="0"/>
        <w:spacing w:after="0" w:line="240" w:lineRule="auto"/>
        <w:ind w:left="567"/>
        <w:contextualSpacing/>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Apabila perhitungan r hitung &gt; r tabel 5% (Reliabilitas)</w:t>
      </w:r>
    </w:p>
    <w:p w14:paraId="646CBA34" w14:textId="77777777" w:rsidR="00FD6B9C" w:rsidRPr="00FD6B9C" w:rsidRDefault="00FD6B9C" w:rsidP="00FD6B9C">
      <w:pPr>
        <w:widowControl w:val="0"/>
        <w:numPr>
          <w:ilvl w:val="0"/>
          <w:numId w:val="10"/>
        </w:numPr>
        <w:autoSpaceDE w:val="0"/>
        <w:autoSpaceDN w:val="0"/>
        <w:spacing w:after="0" w:line="240" w:lineRule="auto"/>
        <w:ind w:left="567"/>
        <w:contextualSpacing/>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Apabila perhitungan r hitung &lt; r tabel 5% (Tidak Reliabilitas)</w:t>
      </w:r>
    </w:p>
    <w:p w14:paraId="3A304B69" w14:textId="77777777" w:rsidR="00FD6B9C" w:rsidRPr="00FD6B9C" w:rsidRDefault="00FD6B9C" w:rsidP="00FD6B9C">
      <w:pPr>
        <w:widowControl w:val="0"/>
        <w:autoSpaceDE w:val="0"/>
        <w:autoSpaceDN w:val="0"/>
        <w:spacing w:after="0" w:line="240" w:lineRule="auto"/>
        <w:ind w:left="142" w:firstLine="709"/>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Adapun uji reliabilitas instrument dalam penelitian ini menggunakan bantuan SPSS versi 25.0 dengan perolehan sebagai berikut :</w:t>
      </w:r>
    </w:p>
    <w:p w14:paraId="69C9D1E9" w14:textId="77777777" w:rsidR="00FD6B9C" w:rsidRPr="00FD6B9C" w:rsidRDefault="00FD6B9C" w:rsidP="00FD6B9C">
      <w:pPr>
        <w:widowControl w:val="0"/>
        <w:autoSpaceDE w:val="0"/>
        <w:autoSpaceDN w:val="0"/>
        <w:spacing w:after="0" w:line="240" w:lineRule="auto"/>
        <w:jc w:val="center"/>
        <w:rPr>
          <w:rFonts w:ascii="Times New Roman" w:eastAsia="Times New Roman" w:hAnsi="Times New Roman" w:cs="Times New Roman"/>
          <w:b/>
          <w:sz w:val="24"/>
          <w:szCs w:val="24"/>
          <w:lang w:val="id"/>
        </w:rPr>
      </w:pPr>
      <w:r w:rsidRPr="00FD6B9C">
        <w:rPr>
          <w:rFonts w:ascii="Times New Roman" w:eastAsia="Times New Roman" w:hAnsi="Times New Roman" w:cs="Times New Roman"/>
          <w:b/>
          <w:sz w:val="24"/>
          <w:szCs w:val="24"/>
          <w:lang w:val="id"/>
        </w:rPr>
        <w:t>Hasil Uji Reliabilitas Instrumen</w:t>
      </w:r>
    </w:p>
    <w:p w14:paraId="7E86BE85" w14:textId="77777777" w:rsidR="00FD6B9C" w:rsidRPr="00FD6B9C" w:rsidRDefault="00FD6B9C" w:rsidP="00FD6B9C">
      <w:pPr>
        <w:widowControl w:val="0"/>
        <w:autoSpaceDE w:val="0"/>
        <w:autoSpaceDN w:val="0"/>
        <w:spacing w:after="0" w:line="360" w:lineRule="auto"/>
        <w:jc w:val="center"/>
        <w:rPr>
          <w:rFonts w:ascii="Times New Roman" w:eastAsia="Times New Roman" w:hAnsi="Times New Roman" w:cs="Times New Roman"/>
          <w:b/>
          <w:sz w:val="24"/>
          <w:szCs w:val="24"/>
          <w:lang w:val="id"/>
        </w:rPr>
      </w:pPr>
      <w:r w:rsidRPr="00FD6B9C">
        <w:rPr>
          <w:rFonts w:ascii="Times New Roman" w:eastAsia="Times New Roman" w:hAnsi="Times New Roman" w:cs="Times New Roman"/>
          <w:b/>
          <w:sz w:val="24"/>
          <w:szCs w:val="24"/>
          <w:lang w:val="id"/>
        </w:rPr>
        <w:t>Tabel 3. Reliability Statistics</w:t>
      </w:r>
    </w:p>
    <w:tbl>
      <w:tblPr>
        <w:tblStyle w:val="TableGrid"/>
        <w:tblW w:w="0" w:type="auto"/>
        <w:tblInd w:w="1668" w:type="dxa"/>
        <w:tblLook w:val="04A0" w:firstRow="1" w:lastRow="0" w:firstColumn="1" w:lastColumn="0" w:noHBand="0" w:noVBand="1"/>
      </w:tblPr>
      <w:tblGrid>
        <w:gridCol w:w="2409"/>
        <w:gridCol w:w="2694"/>
      </w:tblGrid>
      <w:tr w:rsidR="00FD6B9C" w:rsidRPr="00FD6B9C" w14:paraId="608A164D" w14:textId="77777777" w:rsidTr="00D07BE4">
        <w:trPr>
          <w:trHeight w:val="518"/>
        </w:trPr>
        <w:tc>
          <w:tcPr>
            <w:tcW w:w="2409" w:type="dxa"/>
            <w:vAlign w:val="bottom"/>
          </w:tcPr>
          <w:p w14:paraId="1247DD38" w14:textId="77777777" w:rsidR="00FD6B9C" w:rsidRPr="00FD6B9C" w:rsidRDefault="00FD6B9C" w:rsidP="00FD6B9C">
            <w:pPr>
              <w:spacing w:line="360" w:lineRule="auto"/>
              <w:jc w:val="center"/>
              <w:rPr>
                <w:rFonts w:ascii="Times New Roman" w:eastAsia="Times New Roman" w:hAnsi="Times New Roman" w:cs="Times New Roman"/>
                <w:b/>
                <w:sz w:val="24"/>
                <w:szCs w:val="24"/>
                <w:lang w:val="id"/>
              </w:rPr>
            </w:pPr>
            <w:r w:rsidRPr="00FD6B9C">
              <w:rPr>
                <w:rFonts w:ascii="Times New Roman" w:eastAsia="Times New Roman" w:hAnsi="Times New Roman" w:cs="Times New Roman"/>
                <w:b/>
                <w:sz w:val="24"/>
                <w:szCs w:val="24"/>
                <w:lang w:val="id"/>
              </w:rPr>
              <w:t>Cronbach’s Alpha</w:t>
            </w:r>
          </w:p>
        </w:tc>
        <w:tc>
          <w:tcPr>
            <w:tcW w:w="2694" w:type="dxa"/>
            <w:vAlign w:val="bottom"/>
          </w:tcPr>
          <w:p w14:paraId="69FE6C35" w14:textId="77777777" w:rsidR="00FD6B9C" w:rsidRPr="00FD6B9C" w:rsidRDefault="00FD6B9C" w:rsidP="00FD6B9C">
            <w:pPr>
              <w:spacing w:line="360" w:lineRule="auto"/>
              <w:jc w:val="center"/>
              <w:rPr>
                <w:rFonts w:ascii="Times New Roman" w:eastAsia="Times New Roman" w:hAnsi="Times New Roman" w:cs="Times New Roman"/>
                <w:b/>
                <w:sz w:val="24"/>
                <w:szCs w:val="24"/>
                <w:lang w:val="id"/>
              </w:rPr>
            </w:pPr>
            <w:r w:rsidRPr="00FD6B9C">
              <w:rPr>
                <w:rFonts w:ascii="Times New Roman" w:eastAsia="Times New Roman" w:hAnsi="Times New Roman" w:cs="Times New Roman"/>
                <w:b/>
                <w:sz w:val="24"/>
                <w:szCs w:val="24"/>
                <w:lang w:val="id"/>
              </w:rPr>
              <w:t>N of Items</w:t>
            </w:r>
          </w:p>
        </w:tc>
      </w:tr>
      <w:tr w:rsidR="00FD6B9C" w:rsidRPr="00FD6B9C" w14:paraId="24B5B83C" w14:textId="77777777" w:rsidTr="00D07BE4">
        <w:tc>
          <w:tcPr>
            <w:tcW w:w="2409" w:type="dxa"/>
          </w:tcPr>
          <w:p w14:paraId="2C867B24" w14:textId="77777777" w:rsidR="00FD6B9C" w:rsidRPr="00FD6B9C" w:rsidRDefault="00FD6B9C" w:rsidP="00FD6B9C">
            <w:pPr>
              <w:spacing w:line="360" w:lineRule="auto"/>
              <w:jc w:val="right"/>
              <w:rPr>
                <w:rFonts w:ascii="Times New Roman" w:eastAsia="Times New Roman" w:hAnsi="Times New Roman" w:cs="Times New Roman"/>
                <w:bCs/>
                <w:sz w:val="24"/>
                <w:szCs w:val="24"/>
                <w:lang w:val="id"/>
              </w:rPr>
            </w:pPr>
            <w:r w:rsidRPr="00FD6B9C">
              <w:rPr>
                <w:rFonts w:ascii="Times New Roman" w:eastAsia="Times New Roman" w:hAnsi="Times New Roman" w:cs="Times New Roman"/>
                <w:bCs/>
                <w:sz w:val="24"/>
                <w:szCs w:val="24"/>
                <w:lang w:val="id"/>
              </w:rPr>
              <w:t>,738</w:t>
            </w:r>
          </w:p>
        </w:tc>
        <w:tc>
          <w:tcPr>
            <w:tcW w:w="2694" w:type="dxa"/>
          </w:tcPr>
          <w:p w14:paraId="3E2ECE86" w14:textId="77777777" w:rsidR="00FD6B9C" w:rsidRPr="00FD6B9C" w:rsidRDefault="00FD6B9C" w:rsidP="00FD6B9C">
            <w:pPr>
              <w:spacing w:line="360" w:lineRule="auto"/>
              <w:jc w:val="right"/>
              <w:rPr>
                <w:rFonts w:ascii="Times New Roman" w:eastAsia="Times New Roman" w:hAnsi="Times New Roman" w:cs="Times New Roman"/>
                <w:bCs/>
                <w:sz w:val="24"/>
                <w:szCs w:val="24"/>
                <w:lang w:val="id"/>
              </w:rPr>
            </w:pPr>
            <w:r w:rsidRPr="00FD6B9C">
              <w:rPr>
                <w:rFonts w:ascii="Times New Roman" w:eastAsia="Times New Roman" w:hAnsi="Times New Roman" w:cs="Times New Roman"/>
                <w:bCs/>
                <w:sz w:val="24"/>
                <w:szCs w:val="24"/>
                <w:lang w:val="id"/>
              </w:rPr>
              <w:t>59</w:t>
            </w:r>
          </w:p>
        </w:tc>
      </w:tr>
    </w:tbl>
    <w:p w14:paraId="6A698932" w14:textId="77777777" w:rsidR="00FD6B9C" w:rsidRPr="00FD6B9C" w:rsidRDefault="00FD6B9C" w:rsidP="00FD6B9C">
      <w:pPr>
        <w:widowControl w:val="0"/>
        <w:autoSpaceDE w:val="0"/>
        <w:autoSpaceDN w:val="0"/>
        <w:spacing w:before="9" w:after="0" w:line="240" w:lineRule="auto"/>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Berdasarkan tabel di atas, diketahui nilai N item sebanyak 58 angket dengan nilai alpha sebesar 0,738&gt; 0,361 maka dinyatakan angket reliable dengan N = 28 tabel r pada signifikan 5 % dengan kesimpulan di atas angket dinyatakan reliable.</w:t>
      </w:r>
    </w:p>
    <w:p w14:paraId="6DC1343A" w14:textId="77777777" w:rsidR="00FD6B9C" w:rsidRPr="00FD6B9C" w:rsidRDefault="00FD6B9C" w:rsidP="00FD6B9C">
      <w:pPr>
        <w:widowControl w:val="0"/>
        <w:autoSpaceDE w:val="0"/>
        <w:autoSpaceDN w:val="0"/>
        <w:spacing w:after="0" w:line="240" w:lineRule="auto"/>
        <w:ind w:left="113" w:right="104" w:firstLine="720"/>
        <w:jc w:val="both"/>
        <w:rPr>
          <w:rFonts w:ascii="Garamond" w:eastAsia="Times New Roman" w:hAnsi="Garamond" w:cs="Times New Roman"/>
          <w:bCs/>
          <w:sz w:val="24"/>
          <w:szCs w:val="24"/>
          <w:lang w:val="id"/>
        </w:rPr>
      </w:pPr>
      <w:r w:rsidRPr="00FD6B9C">
        <w:rPr>
          <w:rFonts w:ascii="Garamond" w:eastAsia="Times New Roman" w:hAnsi="Garamond" w:cs="Times New Roman"/>
          <w:sz w:val="24"/>
          <w:szCs w:val="24"/>
          <w:lang w:val="id"/>
        </w:rPr>
        <w:t xml:space="preserve">Untuk melakukan uji </w:t>
      </w:r>
      <w:r w:rsidRPr="00FD6B9C">
        <w:rPr>
          <w:rFonts w:ascii="Garamond" w:eastAsia="Times New Roman" w:hAnsi="Garamond" w:cs="Times New Roman"/>
          <w:i/>
          <w:sz w:val="24"/>
          <w:szCs w:val="24"/>
          <w:lang w:val="id"/>
        </w:rPr>
        <w:t>sample paired t-</w:t>
      </w:r>
      <w:r w:rsidRPr="00FD6B9C">
        <w:rPr>
          <w:rFonts w:ascii="Garamond" w:eastAsia="Times New Roman" w:hAnsi="Garamond" w:cs="Times New Roman"/>
          <w:sz w:val="24"/>
          <w:szCs w:val="24"/>
          <w:lang w:val="id"/>
        </w:rPr>
        <w:t>test, data yang digunakan harus berdistribusi normal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dengan menggunakan uji normalitas.</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normalitas</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bertujuan untuk</w:t>
      </w:r>
      <w:r w:rsidRPr="00FD6B9C">
        <w:rPr>
          <w:rFonts w:ascii="Garamond" w:eastAsia="Times New Roman" w:hAnsi="Garamond" w:cs="Times New Roman"/>
          <w:spacing w:val="60"/>
          <w:sz w:val="24"/>
          <w:szCs w:val="24"/>
          <w:lang w:val="id"/>
        </w:rPr>
        <w:t xml:space="preserve"> </w:t>
      </w:r>
      <w:r w:rsidRPr="00FD6B9C">
        <w:rPr>
          <w:rFonts w:ascii="Garamond" w:eastAsia="Times New Roman" w:hAnsi="Garamond" w:cs="Times New Roman"/>
          <w:sz w:val="24"/>
          <w:szCs w:val="24"/>
          <w:lang w:val="id"/>
        </w:rPr>
        <w:t>mengetahui apakah sebuah</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data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penelitian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berdistribusi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normal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atau</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tidak.</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Salah</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satu</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cara</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untuk</w:t>
      </w:r>
      <w:r w:rsidRPr="00FD6B9C">
        <w:rPr>
          <w:rFonts w:ascii="Garamond" w:eastAsia="Times New Roman" w:hAnsi="Garamond" w:cs="Times New Roman"/>
          <w:spacing w:val="60"/>
          <w:sz w:val="24"/>
          <w:szCs w:val="24"/>
          <w:lang w:val="id"/>
        </w:rPr>
        <w:t xml:space="preserve"> </w:t>
      </w:r>
      <w:r w:rsidRPr="00FD6B9C">
        <w:rPr>
          <w:rFonts w:ascii="Garamond" w:eastAsia="Times New Roman" w:hAnsi="Garamond" w:cs="Times New Roman"/>
          <w:sz w:val="24"/>
          <w:szCs w:val="24"/>
          <w:lang w:val="id"/>
        </w:rPr>
        <w:t>mendeteksi</w:t>
      </w:r>
      <w:r w:rsidRPr="00FD6B9C">
        <w:rPr>
          <w:rFonts w:ascii="Garamond" w:eastAsia="Times New Roman" w:hAnsi="Garamond" w:cs="Times New Roman"/>
          <w:spacing w:val="60"/>
          <w:sz w:val="24"/>
          <w:szCs w:val="24"/>
          <w:lang w:val="id"/>
        </w:rPr>
        <w:t xml:space="preserve"> </w:t>
      </w:r>
      <w:r w:rsidRPr="00FD6B9C">
        <w:rPr>
          <w:rFonts w:ascii="Garamond" w:eastAsia="Times New Roman" w:hAnsi="Garamond" w:cs="Times New Roman"/>
          <w:sz w:val="24"/>
          <w:szCs w:val="24"/>
          <w:lang w:val="id"/>
        </w:rPr>
        <w:t>kenormalan</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 xml:space="preserve">sebuah data dapat dilakukan dengan </w:t>
      </w:r>
      <w:r w:rsidRPr="00FD6B9C">
        <w:rPr>
          <w:rFonts w:ascii="Garamond" w:eastAsia="Times New Roman" w:hAnsi="Garamond" w:cs="Times New Roman"/>
          <w:bCs/>
          <w:sz w:val="24"/>
          <w:szCs w:val="24"/>
          <w:lang w:val="id"/>
        </w:rPr>
        <w:t xml:space="preserve">menggunakan rumus Shapiro Wilk dengan taraf signifikasi yaitu α = 0,05 karena sampel dalam penelitian ini menggunakan sampel kecil. </w:t>
      </w:r>
      <w:r w:rsidRPr="00FD6B9C">
        <w:rPr>
          <w:rFonts w:ascii="Garamond" w:eastAsia="Times New Roman" w:hAnsi="Garamond" w:cs="Times New Roman"/>
          <w:spacing w:val="12"/>
          <w:sz w:val="24"/>
          <w:szCs w:val="24"/>
          <w:lang w:val="id"/>
        </w:rPr>
        <w:t xml:space="preserve"> </w:t>
      </w:r>
      <w:r w:rsidRPr="00FD6B9C">
        <w:rPr>
          <w:rFonts w:ascii="Garamond" w:eastAsia="Times New Roman" w:hAnsi="Garamond" w:cs="Times New Roman"/>
          <w:sz w:val="24"/>
          <w:szCs w:val="24"/>
          <w:lang w:val="id"/>
        </w:rPr>
        <w:t>(kurang</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dari</w:t>
      </w:r>
      <w:r w:rsidRPr="00FD6B9C">
        <w:rPr>
          <w:rFonts w:ascii="Garamond" w:eastAsia="Times New Roman" w:hAnsi="Garamond" w:cs="Times New Roman"/>
          <w:spacing w:val="12"/>
          <w:sz w:val="24"/>
          <w:szCs w:val="24"/>
          <w:lang w:val="id"/>
        </w:rPr>
        <w:t xml:space="preserve"> </w:t>
      </w:r>
      <w:r w:rsidRPr="00FD6B9C">
        <w:rPr>
          <w:rFonts w:ascii="Garamond" w:eastAsia="Times New Roman" w:hAnsi="Garamond" w:cs="Times New Roman"/>
          <w:sz w:val="24"/>
          <w:szCs w:val="24"/>
          <w:lang w:val="id"/>
        </w:rPr>
        <w:t>50</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data),</w:t>
      </w:r>
      <w:r w:rsidRPr="00FD6B9C">
        <w:rPr>
          <w:rFonts w:ascii="Garamond" w:eastAsia="Times New Roman" w:hAnsi="Garamond" w:cs="Times New Roman"/>
          <w:spacing w:val="13"/>
          <w:sz w:val="24"/>
          <w:szCs w:val="24"/>
          <w:lang w:val="id"/>
        </w:rPr>
        <w:t xml:space="preserve"> </w:t>
      </w:r>
      <w:r w:rsidRPr="00FD6B9C">
        <w:rPr>
          <w:rFonts w:ascii="Garamond" w:eastAsia="Times New Roman" w:hAnsi="Garamond" w:cs="Times New Roman"/>
          <w:sz w:val="24"/>
          <w:szCs w:val="24"/>
          <w:lang w:val="id"/>
        </w:rPr>
        <w:t>sementara</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sz w:val="24"/>
          <w:szCs w:val="24"/>
          <w:lang w:val="id"/>
        </w:rPr>
        <w:t>untuk</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jumlah</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sampel</w:t>
      </w:r>
      <w:r w:rsidRPr="00FD6B9C">
        <w:rPr>
          <w:rFonts w:ascii="Garamond" w:eastAsia="Times New Roman" w:hAnsi="Garamond" w:cs="Times New Roman"/>
          <w:spacing w:val="17"/>
          <w:sz w:val="24"/>
          <w:szCs w:val="24"/>
          <w:lang w:val="id"/>
        </w:rPr>
        <w:t xml:space="preserve"> </w:t>
      </w:r>
      <w:r w:rsidRPr="00FD6B9C">
        <w:rPr>
          <w:rFonts w:ascii="Garamond" w:eastAsia="Times New Roman" w:hAnsi="Garamond" w:cs="Times New Roman"/>
          <w:sz w:val="24"/>
          <w:szCs w:val="24"/>
          <w:lang w:val="id"/>
        </w:rPr>
        <w:t>besar</w:t>
      </w:r>
      <w:r w:rsidRPr="00FD6B9C">
        <w:rPr>
          <w:rFonts w:ascii="Garamond" w:eastAsia="Times New Roman" w:hAnsi="Garamond" w:cs="Times New Roman"/>
          <w:spacing w:val="18"/>
          <w:sz w:val="24"/>
          <w:szCs w:val="24"/>
          <w:lang w:val="id"/>
        </w:rPr>
        <w:t xml:space="preserve"> </w:t>
      </w:r>
      <w:r w:rsidRPr="00FD6B9C">
        <w:rPr>
          <w:rFonts w:ascii="Garamond" w:eastAsia="Times New Roman" w:hAnsi="Garamond" w:cs="Times New Roman"/>
          <w:sz w:val="24"/>
          <w:szCs w:val="24"/>
          <w:lang w:val="id"/>
        </w:rPr>
        <w:t>(lebih</w:t>
      </w:r>
      <w:r w:rsidRPr="00FD6B9C">
        <w:rPr>
          <w:rFonts w:ascii="Garamond" w:eastAsia="Times New Roman" w:hAnsi="Garamond" w:cs="Times New Roman"/>
          <w:spacing w:val="16"/>
          <w:sz w:val="24"/>
          <w:szCs w:val="24"/>
          <w:lang w:val="id"/>
        </w:rPr>
        <w:t xml:space="preserve"> </w:t>
      </w:r>
      <w:r w:rsidRPr="00FD6B9C">
        <w:rPr>
          <w:rFonts w:ascii="Garamond" w:eastAsia="Times New Roman" w:hAnsi="Garamond" w:cs="Times New Roman"/>
          <w:sz w:val="24"/>
          <w:szCs w:val="24"/>
          <w:lang w:val="id"/>
        </w:rPr>
        <w:t>dari</w:t>
      </w:r>
      <w:r w:rsidRPr="00FD6B9C">
        <w:rPr>
          <w:rFonts w:ascii="Garamond" w:eastAsia="Times New Roman" w:hAnsi="Garamond" w:cs="Times New Roman"/>
          <w:spacing w:val="-57"/>
          <w:sz w:val="24"/>
          <w:szCs w:val="24"/>
          <w:lang w:val="id"/>
        </w:rPr>
        <w:t xml:space="preserve"> </w:t>
      </w:r>
      <w:r w:rsidRPr="00FD6B9C">
        <w:rPr>
          <w:rFonts w:ascii="Garamond" w:eastAsia="Times New Roman" w:hAnsi="Garamond" w:cs="Times New Roman"/>
          <w:sz w:val="24"/>
          <w:szCs w:val="24"/>
          <w:lang w:val="id"/>
        </w:rPr>
        <w:t xml:space="preserve">50 data) maka uji normalitas menggunakan Teknik </w:t>
      </w:r>
      <w:r w:rsidRPr="00FD6B9C">
        <w:rPr>
          <w:rFonts w:ascii="Garamond" w:eastAsia="Times New Roman" w:hAnsi="Garamond" w:cs="Times New Roman"/>
          <w:i/>
          <w:sz w:val="24"/>
          <w:szCs w:val="24"/>
          <w:lang w:val="id"/>
        </w:rPr>
        <w:t>Kolmogorov Smirnov</w:t>
      </w:r>
      <w:r w:rsidRPr="00FD6B9C">
        <w:rPr>
          <w:rFonts w:ascii="Garamond" w:eastAsia="Times New Roman" w:hAnsi="Garamond" w:cs="Times New Roman"/>
          <w:sz w:val="24"/>
          <w:szCs w:val="24"/>
          <w:lang w:val="id"/>
        </w:rPr>
        <w:t xml:space="preserve">. </w:t>
      </w:r>
      <w:r w:rsidRPr="00FD6B9C">
        <w:rPr>
          <w:rFonts w:ascii="Garamond" w:eastAsia="Times New Roman" w:hAnsi="Garamond" w:cs="Times New Roman"/>
          <w:bCs/>
          <w:sz w:val="24"/>
          <w:szCs w:val="24"/>
          <w:lang w:val="id"/>
        </w:rPr>
        <w:t>Sehingga disarankan untuk menggunakan uji shapiro wilk untuk sampel data kurang dari 50 sampel (N&lt;50). Dalam pengujian,suatu data dikatakan berdistribusi normal apabila nilai signifikansi &gt;0.05 (sig. &gt;0.05).</w:t>
      </w:r>
      <w:r w:rsidRPr="00FD6B9C">
        <w:rPr>
          <w:rFonts w:ascii="Times New Roman" w:eastAsia="Times New Roman" w:hAnsi="Times New Roman" w:cs="Times New Roman"/>
          <w:bCs/>
          <w:sz w:val="24"/>
          <w:szCs w:val="24"/>
          <w:lang w:val="id"/>
        </w:rPr>
        <w:t xml:space="preserve"> </w:t>
      </w:r>
      <w:r w:rsidRPr="00FD6B9C">
        <w:rPr>
          <w:rFonts w:ascii="Garamond" w:eastAsia="Times New Roman" w:hAnsi="Garamond" w:cs="Times New Roman"/>
          <w:bCs/>
          <w:sz w:val="24"/>
          <w:szCs w:val="24"/>
          <w:lang w:val="id"/>
        </w:rPr>
        <w:t xml:space="preserve">Pengujian normalitas data dilakukan dengan menggunakan bantuan SPSS versi 25.0 dengan dasar pengambilan keputusan sebagai berikut: a) Jika nilai signifikasi (sig) lebih besar dari 0.05 maka data penelitian berdistribusi normal ; b) Jika nilai signifikasi (sig) lebih kecil maka data penelitian tidak berdistribusi normal. Adapun hasil uji normalitas data dengan Shapiro Wilk sebagai berikut: </w:t>
      </w:r>
    </w:p>
    <w:p w14:paraId="27FD98F2" w14:textId="77777777" w:rsidR="00FD6B9C" w:rsidRPr="00FD6B9C" w:rsidRDefault="00FD6B9C" w:rsidP="00FD6B9C">
      <w:pPr>
        <w:widowControl w:val="0"/>
        <w:autoSpaceDE w:val="0"/>
        <w:autoSpaceDN w:val="0"/>
        <w:spacing w:after="0" w:line="240" w:lineRule="auto"/>
        <w:ind w:left="113" w:right="104" w:firstLine="720"/>
        <w:jc w:val="center"/>
        <w:rPr>
          <w:rFonts w:ascii="Garamond" w:eastAsia="Times New Roman" w:hAnsi="Garamond" w:cs="Times New Roman"/>
          <w:b/>
          <w:sz w:val="24"/>
          <w:szCs w:val="24"/>
          <w:lang w:val="id"/>
        </w:rPr>
      </w:pPr>
      <w:r w:rsidRPr="00FD6B9C">
        <w:rPr>
          <w:rFonts w:ascii="Garamond" w:eastAsia="Times New Roman" w:hAnsi="Garamond" w:cs="Times New Roman"/>
          <w:b/>
          <w:sz w:val="24"/>
          <w:szCs w:val="24"/>
          <w:lang w:val="id"/>
        </w:rPr>
        <w:t>Tabel 4. Hasil Uji Normalitas Data</w:t>
      </w:r>
    </w:p>
    <w:tbl>
      <w:tblPr>
        <w:tblW w:w="71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3"/>
        <w:gridCol w:w="1030"/>
        <w:gridCol w:w="1030"/>
        <w:gridCol w:w="1030"/>
        <w:gridCol w:w="1030"/>
        <w:gridCol w:w="1030"/>
        <w:gridCol w:w="1030"/>
      </w:tblGrid>
      <w:tr w:rsidR="00FD6B9C" w:rsidRPr="00FD6B9C" w14:paraId="4BD7B37A" w14:textId="77777777" w:rsidTr="00D07BE4">
        <w:trPr>
          <w:cantSplit/>
        </w:trPr>
        <w:tc>
          <w:tcPr>
            <w:tcW w:w="7163" w:type="dxa"/>
            <w:gridSpan w:val="7"/>
            <w:shd w:val="clear" w:color="auto" w:fill="FFFFFF"/>
            <w:vAlign w:val="center"/>
          </w:tcPr>
          <w:p w14:paraId="46E149C4"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color w:val="010205"/>
                <w:sz w:val="24"/>
                <w:szCs w:val="24"/>
                <w:lang w:val="id"/>
              </w:rPr>
            </w:pPr>
            <w:r w:rsidRPr="00FD6B9C">
              <w:rPr>
                <w:rFonts w:ascii="Garamond" w:eastAsia="Times New Roman" w:hAnsi="Garamond" w:cs="Arial"/>
                <w:b/>
                <w:bCs/>
                <w:color w:val="010205"/>
                <w:sz w:val="24"/>
                <w:szCs w:val="24"/>
                <w:lang w:val="id"/>
              </w:rPr>
              <w:t>Tests of Normality</w:t>
            </w:r>
          </w:p>
        </w:tc>
      </w:tr>
      <w:tr w:rsidR="00FD6B9C" w:rsidRPr="00FD6B9C" w14:paraId="013643BB" w14:textId="77777777" w:rsidTr="00D07BE4">
        <w:trPr>
          <w:cantSplit/>
        </w:trPr>
        <w:tc>
          <w:tcPr>
            <w:tcW w:w="983" w:type="dxa"/>
            <w:vMerge w:val="restart"/>
            <w:shd w:val="clear" w:color="auto" w:fill="FFFFFF"/>
            <w:vAlign w:val="bottom"/>
          </w:tcPr>
          <w:p w14:paraId="2D0D2FE8" w14:textId="77777777" w:rsidR="00FD6B9C" w:rsidRPr="00FD6B9C" w:rsidRDefault="00FD6B9C" w:rsidP="00FD6B9C">
            <w:pPr>
              <w:widowControl w:val="0"/>
              <w:autoSpaceDE w:val="0"/>
              <w:autoSpaceDN w:val="0"/>
              <w:adjustRightInd w:val="0"/>
              <w:spacing w:after="0" w:line="240" w:lineRule="auto"/>
              <w:rPr>
                <w:rFonts w:ascii="Garamond" w:eastAsia="Times New Roman" w:hAnsi="Garamond" w:cs="Times New Roman"/>
                <w:sz w:val="24"/>
                <w:szCs w:val="24"/>
                <w:lang w:val="id"/>
              </w:rPr>
            </w:pPr>
          </w:p>
        </w:tc>
        <w:tc>
          <w:tcPr>
            <w:tcW w:w="3090" w:type="dxa"/>
            <w:gridSpan w:val="3"/>
            <w:shd w:val="clear" w:color="auto" w:fill="FFFFFF"/>
            <w:vAlign w:val="bottom"/>
          </w:tcPr>
          <w:p w14:paraId="6DF38FED"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Kolmogorov-Smirnov</w:t>
            </w:r>
            <w:r w:rsidRPr="00FD6B9C">
              <w:rPr>
                <w:rFonts w:ascii="Garamond" w:eastAsia="Times New Roman" w:hAnsi="Garamond" w:cs="Arial"/>
                <w:sz w:val="24"/>
                <w:szCs w:val="24"/>
                <w:vertAlign w:val="superscript"/>
                <w:lang w:val="id"/>
              </w:rPr>
              <w:t>a</w:t>
            </w:r>
          </w:p>
        </w:tc>
        <w:tc>
          <w:tcPr>
            <w:tcW w:w="3090" w:type="dxa"/>
            <w:gridSpan w:val="3"/>
            <w:shd w:val="clear" w:color="auto" w:fill="FFFFFF"/>
            <w:vAlign w:val="bottom"/>
          </w:tcPr>
          <w:p w14:paraId="33E55D3A"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Shapiro-Wilk</w:t>
            </w:r>
          </w:p>
        </w:tc>
      </w:tr>
      <w:tr w:rsidR="00FD6B9C" w:rsidRPr="00FD6B9C" w14:paraId="3A768A04" w14:textId="77777777" w:rsidTr="00D07BE4">
        <w:trPr>
          <w:cantSplit/>
        </w:trPr>
        <w:tc>
          <w:tcPr>
            <w:tcW w:w="983" w:type="dxa"/>
            <w:vMerge/>
            <w:shd w:val="clear" w:color="auto" w:fill="FFFFFF"/>
            <w:vAlign w:val="bottom"/>
          </w:tcPr>
          <w:p w14:paraId="19D0FF41" w14:textId="77777777" w:rsidR="00FD6B9C" w:rsidRPr="00FD6B9C" w:rsidRDefault="00FD6B9C" w:rsidP="00FD6B9C">
            <w:pPr>
              <w:widowControl w:val="0"/>
              <w:autoSpaceDE w:val="0"/>
              <w:autoSpaceDN w:val="0"/>
              <w:adjustRightInd w:val="0"/>
              <w:spacing w:after="0" w:line="240" w:lineRule="auto"/>
              <w:rPr>
                <w:rFonts w:ascii="Garamond" w:eastAsia="Times New Roman" w:hAnsi="Garamond" w:cs="Arial"/>
                <w:color w:val="264A60"/>
                <w:sz w:val="24"/>
                <w:szCs w:val="24"/>
                <w:lang w:val="id"/>
              </w:rPr>
            </w:pPr>
          </w:p>
        </w:tc>
        <w:tc>
          <w:tcPr>
            <w:tcW w:w="1030" w:type="dxa"/>
            <w:shd w:val="clear" w:color="auto" w:fill="FFFFFF"/>
            <w:vAlign w:val="bottom"/>
          </w:tcPr>
          <w:p w14:paraId="01DD1B70"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Statistic</w:t>
            </w:r>
          </w:p>
        </w:tc>
        <w:tc>
          <w:tcPr>
            <w:tcW w:w="1030" w:type="dxa"/>
            <w:shd w:val="clear" w:color="auto" w:fill="FFFFFF"/>
            <w:vAlign w:val="bottom"/>
          </w:tcPr>
          <w:p w14:paraId="1A7246DC"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Df</w:t>
            </w:r>
          </w:p>
        </w:tc>
        <w:tc>
          <w:tcPr>
            <w:tcW w:w="1030" w:type="dxa"/>
            <w:shd w:val="clear" w:color="auto" w:fill="FFFFFF"/>
            <w:vAlign w:val="bottom"/>
          </w:tcPr>
          <w:p w14:paraId="2D15135F"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Sig.</w:t>
            </w:r>
          </w:p>
        </w:tc>
        <w:tc>
          <w:tcPr>
            <w:tcW w:w="1030" w:type="dxa"/>
            <w:shd w:val="clear" w:color="auto" w:fill="FFFFFF"/>
            <w:vAlign w:val="bottom"/>
          </w:tcPr>
          <w:p w14:paraId="1C94E125"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Statistic</w:t>
            </w:r>
          </w:p>
        </w:tc>
        <w:tc>
          <w:tcPr>
            <w:tcW w:w="1030" w:type="dxa"/>
            <w:shd w:val="clear" w:color="auto" w:fill="FFFFFF"/>
            <w:vAlign w:val="bottom"/>
          </w:tcPr>
          <w:p w14:paraId="168DF810"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Df</w:t>
            </w:r>
          </w:p>
        </w:tc>
        <w:tc>
          <w:tcPr>
            <w:tcW w:w="1030" w:type="dxa"/>
            <w:shd w:val="clear" w:color="auto" w:fill="FFFFFF"/>
            <w:vAlign w:val="bottom"/>
          </w:tcPr>
          <w:p w14:paraId="5F722EB4" w14:textId="77777777" w:rsidR="00FD6B9C" w:rsidRPr="00FD6B9C" w:rsidRDefault="00FD6B9C" w:rsidP="00FD6B9C">
            <w:pPr>
              <w:widowControl w:val="0"/>
              <w:autoSpaceDE w:val="0"/>
              <w:autoSpaceDN w:val="0"/>
              <w:adjustRightInd w:val="0"/>
              <w:spacing w:after="0" w:line="240" w:lineRule="auto"/>
              <w:ind w:left="60" w:right="60"/>
              <w:jc w:val="center"/>
              <w:rPr>
                <w:rFonts w:ascii="Garamond" w:eastAsia="Times New Roman" w:hAnsi="Garamond" w:cs="Arial"/>
                <w:sz w:val="24"/>
                <w:szCs w:val="24"/>
                <w:lang w:val="id"/>
              </w:rPr>
            </w:pPr>
            <w:r w:rsidRPr="00FD6B9C">
              <w:rPr>
                <w:rFonts w:ascii="Garamond" w:eastAsia="Times New Roman" w:hAnsi="Garamond" w:cs="Arial"/>
                <w:sz w:val="24"/>
                <w:szCs w:val="24"/>
                <w:lang w:val="id"/>
              </w:rPr>
              <w:t>Sig.</w:t>
            </w:r>
          </w:p>
        </w:tc>
      </w:tr>
      <w:tr w:rsidR="00FD6B9C" w:rsidRPr="00FD6B9C" w14:paraId="7391B3ED" w14:textId="77777777" w:rsidTr="00D07BE4">
        <w:trPr>
          <w:cantSplit/>
        </w:trPr>
        <w:tc>
          <w:tcPr>
            <w:tcW w:w="983" w:type="dxa"/>
            <w:shd w:val="clear" w:color="auto" w:fill="E0E0E0"/>
          </w:tcPr>
          <w:p w14:paraId="70999CB5" w14:textId="77777777" w:rsidR="00FD6B9C" w:rsidRPr="00FD6B9C" w:rsidRDefault="00FD6B9C" w:rsidP="00FD6B9C">
            <w:pPr>
              <w:widowControl w:val="0"/>
              <w:autoSpaceDE w:val="0"/>
              <w:autoSpaceDN w:val="0"/>
              <w:adjustRightInd w:val="0"/>
              <w:spacing w:after="0" w:line="240" w:lineRule="auto"/>
              <w:ind w:left="60" w:right="60"/>
              <w:rPr>
                <w:rFonts w:ascii="Garamond" w:eastAsia="Times New Roman" w:hAnsi="Garamond" w:cs="Arial"/>
                <w:color w:val="264A60"/>
                <w:sz w:val="24"/>
                <w:szCs w:val="24"/>
                <w:lang w:val="id"/>
              </w:rPr>
            </w:pPr>
            <w:r w:rsidRPr="00FD6B9C">
              <w:rPr>
                <w:rFonts w:ascii="Garamond" w:eastAsia="Times New Roman" w:hAnsi="Garamond" w:cs="Arial"/>
                <w:color w:val="264A60"/>
                <w:sz w:val="24"/>
                <w:szCs w:val="24"/>
                <w:lang w:val="id"/>
              </w:rPr>
              <w:t>Pretest</w:t>
            </w:r>
          </w:p>
        </w:tc>
        <w:tc>
          <w:tcPr>
            <w:tcW w:w="1030" w:type="dxa"/>
            <w:shd w:val="clear" w:color="auto" w:fill="FFFFFF"/>
          </w:tcPr>
          <w:p w14:paraId="501DC31D"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.209</w:t>
            </w:r>
          </w:p>
        </w:tc>
        <w:tc>
          <w:tcPr>
            <w:tcW w:w="1030" w:type="dxa"/>
            <w:shd w:val="clear" w:color="auto" w:fill="FFFFFF"/>
          </w:tcPr>
          <w:p w14:paraId="20D31703"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10</w:t>
            </w:r>
          </w:p>
        </w:tc>
        <w:tc>
          <w:tcPr>
            <w:tcW w:w="1030" w:type="dxa"/>
            <w:shd w:val="clear" w:color="auto" w:fill="FFFFFF"/>
          </w:tcPr>
          <w:p w14:paraId="5D26A202"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.200</w:t>
            </w:r>
            <w:r w:rsidRPr="00FD6B9C">
              <w:rPr>
                <w:rFonts w:ascii="Garamond" w:eastAsia="Times New Roman" w:hAnsi="Garamond" w:cs="Arial"/>
                <w:sz w:val="24"/>
                <w:szCs w:val="24"/>
                <w:vertAlign w:val="superscript"/>
                <w:lang w:val="id"/>
              </w:rPr>
              <w:t>*</w:t>
            </w:r>
          </w:p>
        </w:tc>
        <w:tc>
          <w:tcPr>
            <w:tcW w:w="1030" w:type="dxa"/>
            <w:shd w:val="clear" w:color="auto" w:fill="FFFFFF"/>
          </w:tcPr>
          <w:p w14:paraId="2E22115A"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.921</w:t>
            </w:r>
          </w:p>
        </w:tc>
        <w:tc>
          <w:tcPr>
            <w:tcW w:w="1030" w:type="dxa"/>
            <w:shd w:val="clear" w:color="auto" w:fill="FFFFFF"/>
          </w:tcPr>
          <w:p w14:paraId="6C006F60"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10</w:t>
            </w:r>
          </w:p>
        </w:tc>
        <w:tc>
          <w:tcPr>
            <w:tcW w:w="1030" w:type="dxa"/>
            <w:shd w:val="clear" w:color="auto" w:fill="FFFFFF"/>
          </w:tcPr>
          <w:p w14:paraId="67BDB33A"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.369</w:t>
            </w:r>
          </w:p>
        </w:tc>
      </w:tr>
      <w:tr w:rsidR="00FD6B9C" w:rsidRPr="00FD6B9C" w14:paraId="1577881F" w14:textId="77777777" w:rsidTr="00D07BE4">
        <w:trPr>
          <w:cantSplit/>
        </w:trPr>
        <w:tc>
          <w:tcPr>
            <w:tcW w:w="983" w:type="dxa"/>
            <w:shd w:val="clear" w:color="auto" w:fill="E0E0E0"/>
          </w:tcPr>
          <w:p w14:paraId="37B06E9A" w14:textId="77777777" w:rsidR="00FD6B9C" w:rsidRPr="00FD6B9C" w:rsidRDefault="00FD6B9C" w:rsidP="00FD6B9C">
            <w:pPr>
              <w:widowControl w:val="0"/>
              <w:autoSpaceDE w:val="0"/>
              <w:autoSpaceDN w:val="0"/>
              <w:adjustRightInd w:val="0"/>
              <w:spacing w:after="0" w:line="240" w:lineRule="auto"/>
              <w:ind w:left="60" w:right="60"/>
              <w:rPr>
                <w:rFonts w:ascii="Garamond" w:eastAsia="Times New Roman" w:hAnsi="Garamond" w:cs="Arial"/>
                <w:color w:val="264A60"/>
                <w:sz w:val="24"/>
                <w:szCs w:val="24"/>
                <w:lang w:val="id"/>
              </w:rPr>
            </w:pPr>
            <w:r w:rsidRPr="00FD6B9C">
              <w:rPr>
                <w:rFonts w:ascii="Garamond" w:eastAsia="Times New Roman" w:hAnsi="Garamond" w:cs="Arial"/>
                <w:color w:val="264A60"/>
                <w:sz w:val="24"/>
                <w:szCs w:val="24"/>
                <w:lang w:val="id"/>
              </w:rPr>
              <w:t>Posttest</w:t>
            </w:r>
          </w:p>
        </w:tc>
        <w:tc>
          <w:tcPr>
            <w:tcW w:w="1030" w:type="dxa"/>
            <w:shd w:val="clear" w:color="auto" w:fill="FFFFFF"/>
          </w:tcPr>
          <w:p w14:paraId="068FEC2E"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.202</w:t>
            </w:r>
          </w:p>
        </w:tc>
        <w:tc>
          <w:tcPr>
            <w:tcW w:w="1030" w:type="dxa"/>
            <w:shd w:val="clear" w:color="auto" w:fill="FFFFFF"/>
          </w:tcPr>
          <w:p w14:paraId="5A645935"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10</w:t>
            </w:r>
          </w:p>
        </w:tc>
        <w:tc>
          <w:tcPr>
            <w:tcW w:w="1030" w:type="dxa"/>
            <w:shd w:val="clear" w:color="auto" w:fill="FFFFFF"/>
          </w:tcPr>
          <w:p w14:paraId="56BF1E72"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.200</w:t>
            </w:r>
            <w:r w:rsidRPr="00FD6B9C">
              <w:rPr>
                <w:rFonts w:ascii="Garamond" w:eastAsia="Times New Roman" w:hAnsi="Garamond" w:cs="Arial"/>
                <w:sz w:val="24"/>
                <w:szCs w:val="24"/>
                <w:vertAlign w:val="superscript"/>
                <w:lang w:val="id"/>
              </w:rPr>
              <w:t>*</w:t>
            </w:r>
          </w:p>
        </w:tc>
        <w:tc>
          <w:tcPr>
            <w:tcW w:w="1030" w:type="dxa"/>
            <w:shd w:val="clear" w:color="auto" w:fill="FFFFFF"/>
          </w:tcPr>
          <w:p w14:paraId="7CFFCD3B"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.918</w:t>
            </w:r>
          </w:p>
        </w:tc>
        <w:tc>
          <w:tcPr>
            <w:tcW w:w="1030" w:type="dxa"/>
            <w:shd w:val="clear" w:color="auto" w:fill="FFFFFF"/>
          </w:tcPr>
          <w:p w14:paraId="7C715E1F"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10</w:t>
            </w:r>
          </w:p>
        </w:tc>
        <w:tc>
          <w:tcPr>
            <w:tcW w:w="1030" w:type="dxa"/>
            <w:shd w:val="clear" w:color="auto" w:fill="FFFFFF"/>
          </w:tcPr>
          <w:p w14:paraId="2434B7AF" w14:textId="77777777" w:rsidR="00FD6B9C" w:rsidRPr="00FD6B9C" w:rsidRDefault="00FD6B9C" w:rsidP="00FD6B9C">
            <w:pPr>
              <w:widowControl w:val="0"/>
              <w:autoSpaceDE w:val="0"/>
              <w:autoSpaceDN w:val="0"/>
              <w:adjustRightInd w:val="0"/>
              <w:spacing w:after="0" w:line="240" w:lineRule="auto"/>
              <w:ind w:left="60" w:right="60"/>
              <w:jc w:val="right"/>
              <w:rPr>
                <w:rFonts w:ascii="Garamond" w:eastAsia="Times New Roman" w:hAnsi="Garamond" w:cs="Arial"/>
                <w:sz w:val="24"/>
                <w:szCs w:val="24"/>
                <w:lang w:val="id"/>
              </w:rPr>
            </w:pPr>
            <w:r w:rsidRPr="00FD6B9C">
              <w:rPr>
                <w:rFonts w:ascii="Garamond" w:eastAsia="Times New Roman" w:hAnsi="Garamond" w:cs="Arial"/>
                <w:sz w:val="24"/>
                <w:szCs w:val="24"/>
                <w:lang w:val="id"/>
              </w:rPr>
              <w:t>.343</w:t>
            </w:r>
          </w:p>
        </w:tc>
      </w:tr>
      <w:tr w:rsidR="00FD6B9C" w:rsidRPr="00FD6B9C" w14:paraId="18D2E14A" w14:textId="77777777" w:rsidTr="00D07BE4">
        <w:trPr>
          <w:cantSplit/>
        </w:trPr>
        <w:tc>
          <w:tcPr>
            <w:tcW w:w="7163" w:type="dxa"/>
            <w:gridSpan w:val="7"/>
            <w:shd w:val="clear" w:color="auto" w:fill="FFFFFF"/>
          </w:tcPr>
          <w:p w14:paraId="25ADD50C" w14:textId="77777777" w:rsidR="00FD6B9C" w:rsidRPr="00FD6B9C" w:rsidRDefault="00FD6B9C" w:rsidP="00FD6B9C">
            <w:pPr>
              <w:widowControl w:val="0"/>
              <w:autoSpaceDE w:val="0"/>
              <w:autoSpaceDN w:val="0"/>
              <w:adjustRightInd w:val="0"/>
              <w:spacing w:after="0" w:line="240" w:lineRule="auto"/>
              <w:ind w:left="60" w:right="60"/>
              <w:rPr>
                <w:rFonts w:ascii="Garamond" w:eastAsia="Times New Roman" w:hAnsi="Garamond" w:cs="Arial"/>
                <w:sz w:val="24"/>
                <w:szCs w:val="24"/>
                <w:lang w:val="id"/>
              </w:rPr>
            </w:pPr>
            <w:r w:rsidRPr="00FD6B9C">
              <w:rPr>
                <w:rFonts w:ascii="Garamond" w:eastAsia="Times New Roman" w:hAnsi="Garamond" w:cs="Arial"/>
                <w:sz w:val="24"/>
                <w:szCs w:val="24"/>
                <w:lang w:val="id"/>
              </w:rPr>
              <w:t>*. This is a lower bound of the true significance.</w:t>
            </w:r>
          </w:p>
        </w:tc>
      </w:tr>
      <w:tr w:rsidR="00FD6B9C" w:rsidRPr="00FD6B9C" w14:paraId="06B58E3F" w14:textId="77777777" w:rsidTr="00D07BE4">
        <w:trPr>
          <w:cantSplit/>
        </w:trPr>
        <w:tc>
          <w:tcPr>
            <w:tcW w:w="7163" w:type="dxa"/>
            <w:gridSpan w:val="7"/>
            <w:shd w:val="clear" w:color="auto" w:fill="FFFFFF"/>
          </w:tcPr>
          <w:p w14:paraId="6D1982A3" w14:textId="77777777" w:rsidR="00FD6B9C" w:rsidRPr="00FD6B9C" w:rsidRDefault="00FD6B9C" w:rsidP="00FD6B9C">
            <w:pPr>
              <w:widowControl w:val="0"/>
              <w:autoSpaceDE w:val="0"/>
              <w:autoSpaceDN w:val="0"/>
              <w:adjustRightInd w:val="0"/>
              <w:spacing w:after="0" w:line="240" w:lineRule="auto"/>
              <w:ind w:left="60" w:right="60"/>
              <w:rPr>
                <w:rFonts w:ascii="Garamond" w:eastAsia="Times New Roman" w:hAnsi="Garamond" w:cs="Arial"/>
                <w:sz w:val="24"/>
                <w:szCs w:val="24"/>
                <w:lang w:val="id"/>
              </w:rPr>
            </w:pPr>
            <w:r w:rsidRPr="00FD6B9C">
              <w:rPr>
                <w:rFonts w:ascii="Garamond" w:eastAsia="Times New Roman" w:hAnsi="Garamond" w:cs="Arial"/>
                <w:sz w:val="24"/>
                <w:szCs w:val="24"/>
                <w:lang w:val="id"/>
              </w:rPr>
              <w:t>a. Lilliefors Significance Correction</w:t>
            </w:r>
          </w:p>
        </w:tc>
      </w:tr>
    </w:tbl>
    <w:p w14:paraId="7E1EB111" w14:textId="77777777" w:rsidR="00FD6B9C" w:rsidRPr="00FD6B9C" w:rsidRDefault="00FD6B9C" w:rsidP="00FD6B9C">
      <w:pPr>
        <w:widowControl w:val="0"/>
        <w:autoSpaceDE w:val="0"/>
        <w:autoSpaceDN w:val="0"/>
        <w:spacing w:after="0" w:line="240" w:lineRule="auto"/>
        <w:ind w:left="113" w:right="104" w:firstLine="720"/>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Berdasarkan tabel diatas, pada hasil uji </w:t>
      </w:r>
      <w:r w:rsidRPr="00FD6B9C">
        <w:rPr>
          <w:rFonts w:ascii="Garamond" w:eastAsia="Times New Roman" w:hAnsi="Garamond" w:cs="Times New Roman"/>
          <w:i/>
          <w:iCs/>
          <w:sz w:val="24"/>
          <w:szCs w:val="24"/>
          <w:lang w:val="id"/>
        </w:rPr>
        <w:t>Shapiro Wilk</w:t>
      </w:r>
      <w:r w:rsidRPr="00FD6B9C">
        <w:rPr>
          <w:rFonts w:ascii="Garamond" w:eastAsia="Times New Roman" w:hAnsi="Garamond" w:cs="Times New Roman"/>
          <w:sz w:val="24"/>
          <w:szCs w:val="24"/>
          <w:lang w:val="id"/>
        </w:rPr>
        <w:t xml:space="preserve"> menunjukkan data berdistribusi normal. Hal ini bisa dilihat pada nilai signifikasi yang diperoleh lebih besar dari 0,05 yaitu nilai sig. 0,369 &gt; 0,05 dan 0,343 &gt; 0,05. Sehingga dapat memenuhi uji prasyarat analisis data statistic parametric dan selanjutnya dapat dilakukan pengujian hipotesis menggunakan uji </w:t>
      </w:r>
      <w:r w:rsidRPr="00FD6B9C">
        <w:rPr>
          <w:rFonts w:ascii="Garamond" w:eastAsia="Times New Roman" w:hAnsi="Garamond" w:cs="Times New Roman"/>
          <w:i/>
          <w:iCs/>
          <w:sz w:val="24"/>
          <w:szCs w:val="24"/>
          <w:lang w:val="id"/>
        </w:rPr>
        <w:t>Paired sampel t-test</w:t>
      </w:r>
      <w:r w:rsidRPr="00FD6B9C">
        <w:rPr>
          <w:rFonts w:ascii="Garamond" w:eastAsia="Times New Roman" w:hAnsi="Garamond" w:cs="Times New Roman"/>
          <w:sz w:val="24"/>
          <w:szCs w:val="24"/>
          <w:lang w:val="id"/>
        </w:rPr>
        <w:t>.</w:t>
      </w:r>
    </w:p>
    <w:p w14:paraId="7A7BE37D" w14:textId="77777777" w:rsidR="00FD6B9C" w:rsidRPr="00FD6B9C" w:rsidRDefault="00FD6B9C" w:rsidP="00FD6B9C">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Pengujian hipotesis bertujuan untuk menguji apakah hipotesis alternative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dan hipotesis nihil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atau ditolak. Setelah melakukan uji prasyarat analisis data, dan menunjukkan data berdistribusi normal maka selanjutnya adalah pengujian hipotesis menggunakan teknik analisis data </w:t>
      </w:r>
      <w:r w:rsidRPr="00FD6B9C">
        <w:rPr>
          <w:rFonts w:ascii="Garamond" w:eastAsia="Times New Roman" w:hAnsi="Garamond" w:cs="Times New Roman"/>
          <w:bCs/>
          <w:i/>
          <w:iCs/>
          <w:sz w:val="24"/>
          <w:szCs w:val="24"/>
          <w:lang w:val="id"/>
        </w:rPr>
        <w:t>paired sample t-test</w:t>
      </w:r>
      <w:r w:rsidRPr="00FD6B9C">
        <w:rPr>
          <w:rFonts w:ascii="Garamond" w:eastAsia="Times New Roman" w:hAnsi="Garamond" w:cs="Times New Roman"/>
          <w:bCs/>
          <w:sz w:val="24"/>
          <w:szCs w:val="24"/>
          <w:lang w:val="id"/>
        </w:rPr>
        <w:t xml:space="preserve"> dalam penelitian ini peneliti menggunakan bantuan program SPSS 25.0.</w:t>
      </w:r>
    </w:p>
    <w:p w14:paraId="7DD33E99" w14:textId="77777777" w:rsidR="00FD6B9C" w:rsidRPr="00FD6B9C" w:rsidRDefault="00FD6B9C" w:rsidP="00FD6B9C">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 xml:space="preserve">Adapun menurut singgih santoso pedoman pengambilan keputusan dalam uji paired </w:t>
      </w:r>
      <w:r w:rsidRPr="00FD6B9C">
        <w:rPr>
          <w:rFonts w:ascii="Garamond" w:eastAsia="Times New Roman" w:hAnsi="Garamond" w:cs="Times New Roman"/>
          <w:bCs/>
          <w:sz w:val="24"/>
          <w:szCs w:val="24"/>
          <w:lang w:val="id"/>
        </w:rPr>
        <w:lastRenderedPageBreak/>
        <w:t>sample t-test berdasarkan nilai signifikan (sig.) hasil output SPSS, adalah sebagai berikut : 1) Jika nilai Sig. (2-tailed) &lt; 0,05,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ditolak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diterima ; 2) Sebaliknya jika nilai Sig. (2-tailed) &gt;0,05,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ditolak.</w:t>
      </w:r>
    </w:p>
    <w:p w14:paraId="2C156E17" w14:textId="77777777" w:rsidR="00FD6B9C" w:rsidRPr="00FD6B9C" w:rsidRDefault="00FD6B9C" w:rsidP="00FD6B9C">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 xml:space="preserve">Selain membandingakn antara nilai signifikan dalam uji </w:t>
      </w:r>
      <w:r w:rsidRPr="00FD6B9C">
        <w:rPr>
          <w:rFonts w:ascii="Garamond" w:eastAsia="Times New Roman" w:hAnsi="Garamond" w:cs="Times New Roman"/>
          <w:bCs/>
          <w:i/>
          <w:iCs/>
          <w:sz w:val="24"/>
          <w:szCs w:val="24"/>
          <w:lang w:val="id"/>
        </w:rPr>
        <w:t>paired sample t-test</w:t>
      </w:r>
      <w:r w:rsidRPr="00FD6B9C">
        <w:rPr>
          <w:rFonts w:ascii="Garamond" w:eastAsia="Times New Roman" w:hAnsi="Garamond" w:cs="Times New Roman"/>
          <w:bCs/>
          <w:sz w:val="24"/>
          <w:szCs w:val="24"/>
          <w:lang w:val="id"/>
        </w:rPr>
        <w:t xml:space="preserve"> ini ada cara lain yang dapat dilakukan yakni dengan membandingkan antara nilai t hitung dengan t tabel. Adapun pedoman atau dasar pengambilan keputusannya sebagai berikut : 1) Jika nilai t hitung &gt; t tabel,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ditolak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diterima ; 2) Sebaliknya, Jika nilai t hitung &lt; t tabel,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ditolak. </w:t>
      </w:r>
    </w:p>
    <w:p w14:paraId="4D2D4198" w14:textId="77777777" w:rsidR="00FD6B9C" w:rsidRPr="00FD6B9C" w:rsidRDefault="00FD6B9C" w:rsidP="00FD6B9C">
      <w:pPr>
        <w:widowControl w:val="0"/>
        <w:autoSpaceDE w:val="0"/>
        <w:autoSpaceDN w:val="0"/>
        <w:spacing w:after="0" w:line="240" w:lineRule="auto"/>
        <w:ind w:left="14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Selanjutnya adalah pencarian t tabel, dimana t tabel dicari berdasarkan nilai df (</w:t>
      </w:r>
      <w:r w:rsidRPr="00FD6B9C">
        <w:rPr>
          <w:rFonts w:ascii="Garamond" w:eastAsia="Times New Roman" w:hAnsi="Garamond" w:cs="Times New Roman"/>
          <w:bCs/>
          <w:i/>
          <w:iCs/>
          <w:sz w:val="24"/>
          <w:szCs w:val="24"/>
          <w:lang w:val="id"/>
        </w:rPr>
        <w:t>degree of freedom</w:t>
      </w:r>
      <w:r w:rsidRPr="00FD6B9C">
        <w:rPr>
          <w:rFonts w:ascii="Garamond" w:eastAsia="Times New Roman" w:hAnsi="Garamond" w:cs="Times New Roman"/>
          <w:bCs/>
          <w:sz w:val="24"/>
          <w:szCs w:val="24"/>
          <w:lang w:val="id"/>
        </w:rPr>
        <w:t>) atau derajat kebebesan dan nilai signifikan (a/2). Dalam penelitian ini df = 10 dan nilai 0,05/2 sama dengan 0,025. Nilai ini sebagai dasar acuan dalam mencari t tabel pada distribusi nilai t tabel statistic.Maka nilai t tabel adalah sebesar 2.228.</w:t>
      </w:r>
    </w:p>
    <w:p w14:paraId="5C3A4ADE" w14:textId="77777777" w:rsidR="00FD6B9C" w:rsidRPr="00FD6B9C" w:rsidRDefault="00FD6B9C" w:rsidP="00FD6B9C">
      <w:pPr>
        <w:widowControl w:val="0"/>
        <w:autoSpaceDE w:val="0"/>
        <w:autoSpaceDN w:val="0"/>
        <w:spacing w:before="9" w:after="0" w:line="240" w:lineRule="auto"/>
        <w:ind w:left="142"/>
        <w:rPr>
          <w:rFonts w:ascii="Garamond" w:eastAsia="Times New Roman" w:hAnsi="Garamond" w:cs="Times New Roman"/>
          <w:sz w:val="24"/>
          <w:szCs w:val="24"/>
          <w:lang w:val="id"/>
        </w:rPr>
      </w:pPr>
    </w:p>
    <w:p w14:paraId="43572102" w14:textId="77777777" w:rsidR="00FD6B9C" w:rsidRPr="00FD6B9C" w:rsidRDefault="00FD6B9C" w:rsidP="00FD6B9C">
      <w:pPr>
        <w:widowControl w:val="0"/>
        <w:autoSpaceDE w:val="0"/>
        <w:autoSpaceDN w:val="0"/>
        <w:spacing w:before="1" w:after="0" w:line="240" w:lineRule="auto"/>
        <w:ind w:left="113"/>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HASIL</w:t>
      </w:r>
    </w:p>
    <w:p w14:paraId="009A14F5" w14:textId="77777777" w:rsidR="00FD6B9C" w:rsidRPr="00FD6B9C" w:rsidRDefault="00FD6B9C" w:rsidP="00FD6B9C">
      <w:pPr>
        <w:widowControl w:val="0"/>
        <w:autoSpaceDE w:val="0"/>
        <w:autoSpaceDN w:val="0"/>
        <w:spacing w:before="2" w:after="0" w:line="240" w:lineRule="auto"/>
        <w:ind w:left="113" w:right="102" w:firstLine="720"/>
        <w:jc w:val="both"/>
        <w:rPr>
          <w:rFonts w:ascii="Garamond" w:eastAsia="Times New Roman" w:hAnsi="Garamond" w:cs="Times New Roman"/>
          <w:position w:val="2"/>
          <w:sz w:val="24"/>
          <w:szCs w:val="24"/>
          <w:lang w:val="id"/>
        </w:rPr>
      </w:pPr>
      <w:r w:rsidRPr="00FD6B9C">
        <w:rPr>
          <w:rFonts w:ascii="Garamond" w:eastAsia="Times New Roman" w:hAnsi="Garamond" w:cs="Times New Roman"/>
          <w:bCs/>
          <w:sz w:val="24"/>
          <w:szCs w:val="24"/>
          <w:lang w:val="id"/>
        </w:rPr>
        <w:t>Pengujian hipotesis bertujuan untuk menguji apakah hipotesis alternative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dan hipotesis nihil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atau ditolak. Setelah melakukan uji prasyarat analisis data, dan menunjukkan data berdistribusi normal maka selanjutnya adalah pengujian hipotesis menggunakan teknik analisis data </w:t>
      </w:r>
      <w:r w:rsidRPr="00FD6B9C">
        <w:rPr>
          <w:rFonts w:ascii="Garamond" w:eastAsia="Times New Roman" w:hAnsi="Garamond" w:cs="Times New Roman"/>
          <w:bCs/>
          <w:i/>
          <w:iCs/>
          <w:sz w:val="24"/>
          <w:szCs w:val="24"/>
          <w:lang w:val="id"/>
        </w:rPr>
        <w:t>paired sample t-test</w:t>
      </w:r>
      <w:r w:rsidRPr="00FD6B9C">
        <w:rPr>
          <w:rFonts w:ascii="Garamond" w:eastAsia="Times New Roman" w:hAnsi="Garamond" w:cs="Times New Roman"/>
          <w:bCs/>
          <w:sz w:val="24"/>
          <w:szCs w:val="24"/>
          <w:lang w:val="id"/>
        </w:rPr>
        <w:t xml:space="preserve"> dalam penelitian ini peneliti menggunakan bantuan program SPSS 25.0.</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bCs/>
          <w:sz w:val="24"/>
          <w:szCs w:val="24"/>
          <w:lang w:val="id"/>
        </w:rPr>
        <w:t>Adapun menurut singgih santoso pedoman pengambilan keputusan dalam uji paired sample t-test berdasarkan nilai signifikan (sig.) hasil output SPSS, adalah sebagai berikut: 1) Jika nilai Sig. (2-tailed) &lt; 0,05,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ditolak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diterima </w:t>
      </w:r>
      <w:r w:rsidRPr="00FD6B9C">
        <w:rPr>
          <w:rFonts w:ascii="Garamond" w:eastAsia="Times New Roman" w:hAnsi="Garamond" w:cs="Times New Roman"/>
          <w:position w:val="2"/>
          <w:sz w:val="24"/>
          <w:szCs w:val="24"/>
          <w:lang w:val="id"/>
        </w:rPr>
        <w:t xml:space="preserve">; 2) </w:t>
      </w:r>
      <w:r w:rsidRPr="00FD6B9C">
        <w:rPr>
          <w:rFonts w:ascii="Garamond" w:eastAsia="Times New Roman" w:hAnsi="Garamond" w:cs="Times New Roman"/>
          <w:bCs/>
          <w:sz w:val="24"/>
          <w:szCs w:val="24"/>
          <w:lang w:val="id"/>
        </w:rPr>
        <w:t>Sebaliknya jika nilai Sig. (2-tailed) &gt;0,05,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ditolak</w:t>
      </w:r>
      <w:r w:rsidRPr="00FD6B9C">
        <w:rPr>
          <w:rFonts w:ascii="Garamond" w:eastAsia="Times New Roman" w:hAnsi="Garamond" w:cs="Times New Roman"/>
          <w:position w:val="2"/>
          <w:sz w:val="24"/>
          <w:szCs w:val="24"/>
          <w:lang w:val="id"/>
        </w:rPr>
        <w:t xml:space="preserve">. </w:t>
      </w:r>
    </w:p>
    <w:p w14:paraId="3222BC91" w14:textId="77777777" w:rsidR="00FD6B9C" w:rsidRPr="00FD6B9C" w:rsidRDefault="00FD6B9C" w:rsidP="00FD6B9C">
      <w:pPr>
        <w:widowControl w:val="0"/>
        <w:autoSpaceDE w:val="0"/>
        <w:autoSpaceDN w:val="0"/>
        <w:spacing w:before="2" w:after="0" w:line="240" w:lineRule="auto"/>
        <w:ind w:left="113" w:right="102" w:firstLine="720"/>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 xml:space="preserve">Selain membandingakn antara nilai signifikan dalam uji </w:t>
      </w:r>
      <w:r w:rsidRPr="00FD6B9C">
        <w:rPr>
          <w:rFonts w:ascii="Garamond" w:eastAsia="Times New Roman" w:hAnsi="Garamond" w:cs="Times New Roman"/>
          <w:bCs/>
          <w:i/>
          <w:iCs/>
          <w:sz w:val="24"/>
          <w:szCs w:val="24"/>
          <w:lang w:val="id"/>
        </w:rPr>
        <w:t>paired sample t-test</w:t>
      </w:r>
      <w:r w:rsidRPr="00FD6B9C">
        <w:rPr>
          <w:rFonts w:ascii="Garamond" w:eastAsia="Times New Roman" w:hAnsi="Garamond" w:cs="Times New Roman"/>
          <w:bCs/>
          <w:sz w:val="24"/>
          <w:szCs w:val="24"/>
          <w:lang w:val="id"/>
        </w:rPr>
        <w:t xml:space="preserve"> ini ada cara lain yang dapat dilakukan yakni dengan membandingkan antara nilai t hitung dengan t tabel. Adapun pedoman atau dasar pengambilan keputusannya sebagai berikut: 1) Jika nilai t hitung &gt; t tabel,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ditolak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diterima ; 2) Sebaliknya, Jika nilai t hitung &lt; t tabel, maka H</w:t>
      </w:r>
      <w:r w:rsidRPr="00FD6B9C">
        <w:rPr>
          <w:rFonts w:ascii="Times New Roman" w:eastAsia="Times New Roman" w:hAnsi="Times New Roman" w:cs="Times New Roman"/>
          <w:bCs/>
          <w:sz w:val="24"/>
          <w:szCs w:val="24"/>
          <w:lang w:val="id"/>
        </w:rPr>
        <w:t>₀</w:t>
      </w:r>
      <w:r w:rsidRPr="00FD6B9C">
        <w:rPr>
          <w:rFonts w:ascii="Garamond" w:eastAsia="Times New Roman" w:hAnsi="Garamond" w:cs="Times New Roman"/>
          <w:bCs/>
          <w:sz w:val="24"/>
          <w:szCs w:val="24"/>
          <w:lang w:val="id"/>
        </w:rPr>
        <w:t xml:space="preserve"> diterima dan H</w:t>
      </w:r>
      <w:r w:rsidRPr="00FD6B9C">
        <w:rPr>
          <w:rFonts w:ascii="Times New Roman" w:eastAsia="Times New Roman" w:hAnsi="Times New Roman" w:cs="Times New Roman"/>
          <w:bCs/>
          <w:sz w:val="24"/>
          <w:szCs w:val="24"/>
          <w:lang w:val="id"/>
        </w:rPr>
        <w:t>ₐ</w:t>
      </w:r>
      <w:r w:rsidRPr="00FD6B9C">
        <w:rPr>
          <w:rFonts w:ascii="Garamond" w:eastAsia="Times New Roman" w:hAnsi="Garamond" w:cs="Times New Roman"/>
          <w:bCs/>
          <w:sz w:val="24"/>
          <w:szCs w:val="24"/>
          <w:lang w:val="id"/>
        </w:rPr>
        <w:t xml:space="preserve"> ditolak. Selanjutnya adalah pencarian t tabel, dimana t tabel dicari berdasarkan nilai df (</w:t>
      </w:r>
      <w:r w:rsidRPr="00FD6B9C">
        <w:rPr>
          <w:rFonts w:ascii="Garamond" w:eastAsia="Times New Roman" w:hAnsi="Garamond" w:cs="Times New Roman"/>
          <w:bCs/>
          <w:i/>
          <w:iCs/>
          <w:sz w:val="24"/>
          <w:szCs w:val="24"/>
          <w:lang w:val="id"/>
        </w:rPr>
        <w:t>degree of freedom</w:t>
      </w:r>
      <w:r w:rsidRPr="00FD6B9C">
        <w:rPr>
          <w:rFonts w:ascii="Garamond" w:eastAsia="Times New Roman" w:hAnsi="Garamond" w:cs="Times New Roman"/>
          <w:bCs/>
          <w:sz w:val="24"/>
          <w:szCs w:val="24"/>
          <w:lang w:val="id"/>
        </w:rPr>
        <w:t>) atau derajat kebebesan dan nilai signifikan (a/2). Dalam penelitian ini df = 10 dan nilai 0,05/2 sama dengan 0,025. Nilai ini sebagai dasar acuan dalam mencari t tabel pada distribusi nilai t tabel statistic.Maka nilai t tabel adalah sebesar 2.228.</w:t>
      </w:r>
    </w:p>
    <w:p w14:paraId="79A8DE0A" w14:textId="77777777" w:rsidR="00FD6B9C" w:rsidRPr="00FD6B9C" w:rsidRDefault="00FD6B9C" w:rsidP="00FD6B9C">
      <w:pPr>
        <w:widowControl w:val="0"/>
        <w:autoSpaceDE w:val="0"/>
        <w:autoSpaceDN w:val="0"/>
        <w:spacing w:before="22" w:after="0" w:line="285" w:lineRule="exact"/>
        <w:ind w:left="833"/>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Adapun</w:t>
      </w:r>
      <w:r w:rsidRPr="00FD6B9C">
        <w:rPr>
          <w:rFonts w:ascii="Garamond" w:eastAsia="Times New Roman" w:hAnsi="Garamond" w:cs="Times New Roman"/>
          <w:spacing w:val="65"/>
          <w:sz w:val="24"/>
          <w:szCs w:val="24"/>
          <w:lang w:val="id"/>
        </w:rPr>
        <w:t xml:space="preserve"> </w:t>
      </w:r>
      <w:r w:rsidRPr="00FD6B9C">
        <w:rPr>
          <w:rFonts w:ascii="Garamond" w:eastAsia="Times New Roman" w:hAnsi="Garamond" w:cs="Times New Roman"/>
          <w:sz w:val="24"/>
          <w:szCs w:val="24"/>
          <w:lang w:val="id"/>
        </w:rPr>
        <w:t>hasil</w:t>
      </w:r>
      <w:r w:rsidRPr="00FD6B9C">
        <w:rPr>
          <w:rFonts w:ascii="Garamond" w:eastAsia="Times New Roman" w:hAnsi="Garamond" w:cs="Times New Roman"/>
          <w:spacing w:val="57"/>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28"/>
          <w:sz w:val="24"/>
          <w:szCs w:val="24"/>
          <w:lang w:val="id"/>
        </w:rPr>
        <w:t xml:space="preserve"> </w:t>
      </w:r>
      <w:r w:rsidRPr="00FD6B9C">
        <w:rPr>
          <w:rFonts w:ascii="Garamond" w:eastAsia="Times New Roman" w:hAnsi="Garamond" w:cs="Times New Roman"/>
          <w:sz w:val="24"/>
          <w:szCs w:val="24"/>
          <w:lang w:val="id"/>
        </w:rPr>
        <w:t>hipotesis</w:t>
      </w:r>
      <w:r w:rsidRPr="00FD6B9C">
        <w:rPr>
          <w:rFonts w:ascii="Garamond" w:eastAsia="Times New Roman" w:hAnsi="Garamond" w:cs="Times New Roman"/>
          <w:spacing w:val="30"/>
          <w:sz w:val="24"/>
          <w:szCs w:val="24"/>
          <w:lang w:val="id"/>
        </w:rPr>
        <w:t xml:space="preserve"> </w:t>
      </w:r>
      <w:r w:rsidRPr="00FD6B9C">
        <w:rPr>
          <w:rFonts w:ascii="Garamond" w:eastAsia="Times New Roman" w:hAnsi="Garamond" w:cs="Times New Roman"/>
          <w:sz w:val="24"/>
          <w:szCs w:val="24"/>
          <w:lang w:val="id"/>
        </w:rPr>
        <w:t>mayor</w:t>
      </w:r>
      <w:r w:rsidRPr="00FD6B9C">
        <w:rPr>
          <w:rFonts w:ascii="Garamond" w:eastAsia="Times New Roman" w:hAnsi="Garamond" w:cs="Times New Roman"/>
          <w:spacing w:val="35"/>
          <w:sz w:val="24"/>
          <w:szCs w:val="24"/>
          <w:lang w:val="id"/>
        </w:rPr>
        <w:t xml:space="preserve"> </w:t>
      </w:r>
      <w:r w:rsidRPr="00FD6B9C">
        <w:rPr>
          <w:rFonts w:ascii="Garamond" w:eastAsia="Times New Roman" w:hAnsi="Garamond" w:cs="Times New Roman"/>
          <w:sz w:val="24"/>
          <w:szCs w:val="24"/>
          <w:lang w:val="id"/>
        </w:rPr>
        <w:t>menggunakan</w:t>
      </w:r>
      <w:r w:rsidRPr="00FD6B9C">
        <w:rPr>
          <w:rFonts w:ascii="Garamond" w:eastAsia="Times New Roman" w:hAnsi="Garamond" w:cs="Times New Roman"/>
          <w:spacing w:val="83"/>
          <w:sz w:val="24"/>
          <w:szCs w:val="24"/>
          <w:lang w:val="id"/>
        </w:rPr>
        <w:t xml:space="preserve"> </w:t>
      </w:r>
      <w:r w:rsidRPr="00FD6B9C">
        <w:rPr>
          <w:rFonts w:ascii="Garamond" w:eastAsia="Times New Roman" w:hAnsi="Garamond" w:cs="Times New Roman"/>
          <w:i/>
          <w:sz w:val="24"/>
          <w:szCs w:val="24"/>
          <w:lang w:val="id"/>
        </w:rPr>
        <w:t>Paired</w:t>
      </w:r>
      <w:r w:rsidRPr="00FD6B9C">
        <w:rPr>
          <w:rFonts w:ascii="Garamond" w:eastAsia="Times New Roman" w:hAnsi="Garamond" w:cs="Times New Roman"/>
          <w:i/>
          <w:spacing w:val="70"/>
          <w:sz w:val="24"/>
          <w:szCs w:val="24"/>
          <w:lang w:val="id"/>
        </w:rPr>
        <w:t xml:space="preserve"> </w:t>
      </w:r>
      <w:r w:rsidRPr="00FD6B9C">
        <w:rPr>
          <w:rFonts w:ascii="Garamond" w:eastAsia="Times New Roman" w:hAnsi="Garamond" w:cs="Times New Roman"/>
          <w:i/>
          <w:sz w:val="24"/>
          <w:szCs w:val="24"/>
          <w:lang w:val="id"/>
        </w:rPr>
        <w:t>sample</w:t>
      </w:r>
      <w:r w:rsidRPr="00FD6B9C">
        <w:rPr>
          <w:rFonts w:ascii="Garamond" w:eastAsia="Times New Roman" w:hAnsi="Garamond" w:cs="Times New Roman"/>
          <w:i/>
          <w:spacing w:val="65"/>
          <w:sz w:val="24"/>
          <w:szCs w:val="24"/>
          <w:lang w:val="id"/>
        </w:rPr>
        <w:t xml:space="preserve"> </w:t>
      </w:r>
      <w:r w:rsidRPr="00FD6B9C">
        <w:rPr>
          <w:rFonts w:ascii="Garamond" w:eastAsia="Times New Roman" w:hAnsi="Garamond" w:cs="Times New Roman"/>
          <w:i/>
          <w:sz w:val="24"/>
          <w:szCs w:val="24"/>
          <w:lang w:val="id"/>
        </w:rPr>
        <w:t>t-test</w:t>
      </w:r>
      <w:r w:rsidRPr="00FD6B9C">
        <w:rPr>
          <w:rFonts w:ascii="Garamond" w:eastAsia="Times New Roman" w:hAnsi="Garamond" w:cs="Times New Roman"/>
          <w:i/>
          <w:spacing w:val="29"/>
          <w:sz w:val="24"/>
          <w:szCs w:val="24"/>
          <w:lang w:val="id"/>
        </w:rPr>
        <w:t xml:space="preserve"> </w:t>
      </w:r>
      <w:r w:rsidRPr="00FD6B9C">
        <w:rPr>
          <w:rFonts w:ascii="Garamond" w:eastAsia="Times New Roman" w:hAnsi="Garamond" w:cs="Times New Roman"/>
          <w:sz w:val="24"/>
          <w:szCs w:val="24"/>
          <w:lang w:val="id"/>
        </w:rPr>
        <w:t>adalah</w:t>
      </w:r>
      <w:r w:rsidRPr="00FD6B9C">
        <w:rPr>
          <w:rFonts w:ascii="Garamond" w:eastAsia="Times New Roman" w:hAnsi="Garamond" w:cs="Times New Roman"/>
          <w:spacing w:val="29"/>
          <w:sz w:val="24"/>
          <w:szCs w:val="24"/>
          <w:lang w:val="id"/>
        </w:rPr>
        <w:t xml:space="preserve"> </w:t>
      </w:r>
      <w:r w:rsidRPr="00FD6B9C">
        <w:rPr>
          <w:rFonts w:ascii="Garamond" w:eastAsia="Times New Roman" w:hAnsi="Garamond" w:cs="Times New Roman"/>
          <w:sz w:val="24"/>
          <w:szCs w:val="24"/>
          <w:lang w:val="id"/>
        </w:rPr>
        <w:t>nilai</w:t>
      </w:r>
      <w:r w:rsidRPr="00FD6B9C">
        <w:rPr>
          <w:rFonts w:ascii="Garamond" w:eastAsia="Times New Roman" w:hAnsi="Garamond" w:cs="Times New Roman"/>
          <w:spacing w:val="19"/>
          <w:sz w:val="24"/>
          <w:szCs w:val="24"/>
          <w:lang w:val="id"/>
        </w:rPr>
        <w:t xml:space="preserve"> </w:t>
      </w:r>
      <w:r w:rsidRPr="00FD6B9C">
        <w:rPr>
          <w:rFonts w:ascii="Garamond" w:eastAsia="Times New Roman" w:hAnsi="Garamond" w:cs="Times New Roman"/>
          <w:sz w:val="24"/>
          <w:szCs w:val="24"/>
          <w:lang w:val="id"/>
        </w:rPr>
        <w:t>t</w:t>
      </w:r>
      <w:r w:rsidRPr="00FD6B9C">
        <w:rPr>
          <w:rFonts w:ascii="Garamond" w:eastAsia="Times New Roman" w:hAnsi="Garamond" w:cs="Times New Roman"/>
          <w:spacing w:val="34"/>
          <w:sz w:val="24"/>
          <w:szCs w:val="24"/>
          <w:lang w:val="id"/>
        </w:rPr>
        <w:t xml:space="preserve"> </w:t>
      </w:r>
      <w:r w:rsidRPr="00FD6B9C">
        <w:rPr>
          <w:rFonts w:ascii="Garamond" w:eastAsia="Times New Roman" w:hAnsi="Garamond" w:cs="Times New Roman"/>
          <w:sz w:val="24"/>
          <w:szCs w:val="24"/>
          <w:vertAlign w:val="subscript"/>
          <w:lang w:val="id"/>
        </w:rPr>
        <w:t>hitung</w:t>
      </w:r>
    </w:p>
    <w:p w14:paraId="5E5B2965" w14:textId="77777777" w:rsidR="00FD6B9C" w:rsidRPr="00FD6B9C" w:rsidRDefault="00FD6B9C" w:rsidP="00FD6B9C">
      <w:pPr>
        <w:widowControl w:val="0"/>
        <w:autoSpaceDE w:val="0"/>
        <w:autoSpaceDN w:val="0"/>
        <w:spacing w:after="0" w:line="252" w:lineRule="auto"/>
        <w:ind w:left="113" w:right="102"/>
        <w:jc w:val="both"/>
        <w:rPr>
          <w:rFonts w:ascii="Garamond" w:eastAsia="Times New Roman" w:hAnsi="Garamond" w:cs="Times New Roman"/>
          <w:i/>
          <w:sz w:val="24"/>
          <w:szCs w:val="24"/>
          <w:lang w:val="id"/>
        </w:rPr>
      </w:pPr>
      <w:r w:rsidRPr="00FD6B9C">
        <w:rPr>
          <w:rFonts w:ascii="Garamond" w:eastAsia="Times New Roman" w:hAnsi="Garamond" w:cs="Times New Roman"/>
          <w:sz w:val="24"/>
          <w:szCs w:val="24"/>
          <w:lang w:val="id"/>
        </w:rPr>
        <w:t>untuk pendekatan REBT dengan teknik sosiodrama (X) dapat meningkatkan disiplin belajar siswa (Y) siswa adalah sebesar</w:t>
      </w:r>
      <w:r w:rsidRPr="00FD6B9C">
        <w:rPr>
          <w:rFonts w:ascii="Garamond" w:eastAsia="Times New Roman" w:hAnsi="Garamond" w:cs="Times New Roman"/>
          <w:spacing w:val="1"/>
          <w:sz w:val="24"/>
          <w:szCs w:val="24"/>
          <w:lang w:val="id"/>
        </w:rPr>
        <w:t xml:space="preserve"> </w:t>
      </w:r>
      <w:r w:rsidRPr="00FD6B9C">
        <w:rPr>
          <w:rFonts w:ascii="Times New Roman" w:eastAsia="Times New Roman" w:hAnsi="Times New Roman" w:cs="Times New Roman"/>
          <w:sz w:val="24"/>
          <w:szCs w:val="24"/>
          <w:lang w:val="id"/>
        </w:rPr>
        <w:t xml:space="preserve">5.304 </w:t>
      </w:r>
      <w:r w:rsidRPr="00FD6B9C">
        <w:rPr>
          <w:rFonts w:ascii="Garamond" w:eastAsia="Times New Roman" w:hAnsi="Garamond" w:cs="Times New Roman"/>
          <w:position w:val="2"/>
          <w:sz w:val="24"/>
          <w:szCs w:val="24"/>
          <w:lang w:val="id"/>
        </w:rPr>
        <w:t xml:space="preserve"> (t </w:t>
      </w:r>
      <w:r w:rsidRPr="00FD6B9C">
        <w:rPr>
          <w:rFonts w:ascii="Garamond" w:eastAsia="Times New Roman" w:hAnsi="Garamond" w:cs="Times New Roman"/>
          <w:sz w:val="24"/>
          <w:szCs w:val="24"/>
          <w:lang w:val="id"/>
        </w:rPr>
        <w:t xml:space="preserve">hitung </w:t>
      </w:r>
      <w:r w:rsidRPr="00FD6B9C">
        <w:rPr>
          <w:rFonts w:ascii="Times New Roman" w:eastAsia="Times New Roman" w:hAnsi="Times New Roman" w:cs="Times New Roman"/>
          <w:sz w:val="24"/>
          <w:szCs w:val="24"/>
          <w:lang w:val="id"/>
        </w:rPr>
        <w:t xml:space="preserve">5.304 </w:t>
      </w:r>
      <w:r w:rsidRPr="00FD6B9C">
        <w:rPr>
          <w:rFonts w:ascii="Garamond" w:eastAsia="Times New Roman" w:hAnsi="Garamond" w:cs="Times New Roman"/>
          <w:position w:val="2"/>
          <w:sz w:val="24"/>
          <w:szCs w:val="24"/>
          <w:lang w:val="id"/>
        </w:rPr>
        <w:t xml:space="preserve"> &gt; t </w:t>
      </w:r>
      <w:r w:rsidRPr="00FD6B9C">
        <w:rPr>
          <w:rFonts w:ascii="Garamond" w:eastAsia="Times New Roman" w:hAnsi="Garamond" w:cs="Times New Roman"/>
          <w:sz w:val="24"/>
          <w:szCs w:val="24"/>
          <w:lang w:val="id"/>
        </w:rPr>
        <w:t>tabel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position w:val="2"/>
          <w:sz w:val="24"/>
          <w:szCs w:val="24"/>
          <w:lang w:val="id"/>
        </w:rPr>
        <w:t>2,228). Untuk mengetahui signifikansi koefisien efektivitas tersebut,</w:t>
      </w:r>
      <w:r w:rsidRPr="00FD6B9C">
        <w:rPr>
          <w:rFonts w:ascii="Garamond" w:eastAsia="Times New Roman" w:hAnsi="Garamond" w:cs="Times New Roman"/>
          <w:spacing w:val="1"/>
          <w:position w:val="2"/>
          <w:sz w:val="24"/>
          <w:szCs w:val="24"/>
          <w:lang w:val="id"/>
        </w:rPr>
        <w:t xml:space="preserve"> </w:t>
      </w:r>
      <w:r w:rsidRPr="00FD6B9C">
        <w:rPr>
          <w:rFonts w:ascii="Garamond" w:eastAsia="Times New Roman" w:hAnsi="Garamond" w:cs="Times New Roman"/>
          <w:sz w:val="24"/>
          <w:szCs w:val="24"/>
          <w:lang w:val="id"/>
        </w:rPr>
        <w:t>dilakukan</w:t>
      </w:r>
      <w:r w:rsidRPr="00FD6B9C">
        <w:rPr>
          <w:rFonts w:ascii="Garamond" w:eastAsia="Times New Roman" w:hAnsi="Garamond" w:cs="Times New Roman"/>
          <w:spacing w:val="3"/>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5"/>
          <w:sz w:val="24"/>
          <w:szCs w:val="24"/>
          <w:lang w:val="id"/>
        </w:rPr>
        <w:t xml:space="preserve"> </w:t>
      </w:r>
      <w:r w:rsidRPr="00FD6B9C">
        <w:rPr>
          <w:rFonts w:ascii="Garamond" w:eastAsia="Times New Roman" w:hAnsi="Garamond" w:cs="Times New Roman"/>
          <w:sz w:val="24"/>
          <w:szCs w:val="24"/>
          <w:lang w:val="id"/>
        </w:rPr>
        <w:t>signifikansi.</w:t>
      </w:r>
      <w:r w:rsidRPr="00FD6B9C">
        <w:rPr>
          <w:rFonts w:ascii="Garamond" w:eastAsia="Times New Roman" w:hAnsi="Garamond" w:cs="Times New Roman"/>
          <w:spacing w:val="10"/>
          <w:sz w:val="24"/>
          <w:szCs w:val="24"/>
          <w:lang w:val="id"/>
        </w:rPr>
        <w:t xml:space="preserve"> </w:t>
      </w:r>
      <w:r w:rsidRPr="00FD6B9C">
        <w:rPr>
          <w:rFonts w:ascii="Garamond" w:eastAsia="Times New Roman" w:hAnsi="Garamond" w:cs="Times New Roman"/>
          <w:sz w:val="24"/>
          <w:szCs w:val="24"/>
          <w:lang w:val="id"/>
        </w:rPr>
        <w:t>Berdasarkan</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tabel</w:t>
      </w:r>
      <w:r w:rsidRPr="00FD6B9C">
        <w:rPr>
          <w:rFonts w:ascii="Garamond" w:eastAsia="Times New Roman" w:hAnsi="Garamond" w:cs="Times New Roman"/>
          <w:spacing w:val="6"/>
          <w:sz w:val="24"/>
          <w:szCs w:val="24"/>
          <w:lang w:val="id"/>
        </w:rPr>
        <w:t xml:space="preserve"> </w:t>
      </w:r>
      <w:r w:rsidRPr="00FD6B9C">
        <w:rPr>
          <w:rFonts w:ascii="Garamond" w:eastAsia="Times New Roman" w:hAnsi="Garamond" w:cs="Times New Roman"/>
          <w:i/>
          <w:sz w:val="24"/>
          <w:szCs w:val="24"/>
          <w:lang w:val="id"/>
        </w:rPr>
        <w:t>paired</w:t>
      </w:r>
      <w:r w:rsidRPr="00FD6B9C">
        <w:rPr>
          <w:rFonts w:ascii="Garamond" w:eastAsia="Times New Roman" w:hAnsi="Garamond" w:cs="Times New Roman"/>
          <w:i/>
          <w:spacing w:val="8"/>
          <w:sz w:val="24"/>
          <w:szCs w:val="24"/>
          <w:lang w:val="id"/>
        </w:rPr>
        <w:t xml:space="preserve"> </w:t>
      </w:r>
      <w:r w:rsidRPr="00FD6B9C">
        <w:rPr>
          <w:rFonts w:ascii="Garamond" w:eastAsia="Times New Roman" w:hAnsi="Garamond" w:cs="Times New Roman"/>
          <w:i/>
          <w:sz w:val="24"/>
          <w:szCs w:val="24"/>
          <w:lang w:val="id"/>
        </w:rPr>
        <w:t>sample</w:t>
      </w:r>
      <w:r w:rsidRPr="00FD6B9C">
        <w:rPr>
          <w:rFonts w:ascii="Garamond" w:eastAsia="Times New Roman" w:hAnsi="Garamond" w:cs="Times New Roman"/>
          <w:i/>
          <w:spacing w:val="8"/>
          <w:sz w:val="24"/>
          <w:szCs w:val="24"/>
          <w:lang w:val="id"/>
        </w:rPr>
        <w:t xml:space="preserve"> </w:t>
      </w:r>
      <w:r w:rsidRPr="00FD6B9C">
        <w:rPr>
          <w:rFonts w:ascii="Garamond" w:eastAsia="Times New Roman" w:hAnsi="Garamond" w:cs="Times New Roman"/>
          <w:i/>
          <w:sz w:val="24"/>
          <w:szCs w:val="24"/>
          <w:lang w:val="id"/>
        </w:rPr>
        <w:t>t</w:t>
      </w:r>
      <w:r w:rsidRPr="00FD6B9C">
        <w:rPr>
          <w:rFonts w:ascii="Garamond" w:eastAsia="Times New Roman" w:hAnsi="Garamond" w:cs="Times New Roman"/>
          <w:i/>
          <w:spacing w:val="4"/>
          <w:sz w:val="24"/>
          <w:szCs w:val="24"/>
          <w:lang w:val="id"/>
        </w:rPr>
        <w:t xml:space="preserve"> </w:t>
      </w:r>
      <w:r w:rsidRPr="00FD6B9C">
        <w:rPr>
          <w:rFonts w:ascii="Garamond" w:eastAsia="Times New Roman" w:hAnsi="Garamond" w:cs="Times New Roman"/>
          <w:i/>
          <w:sz w:val="24"/>
          <w:szCs w:val="24"/>
          <w:lang w:val="id"/>
        </w:rPr>
        <w:t>test</w:t>
      </w:r>
      <w:r w:rsidRPr="00FD6B9C">
        <w:rPr>
          <w:rFonts w:ascii="Garamond" w:eastAsia="Times New Roman" w:hAnsi="Garamond" w:cs="Times New Roman"/>
          <w:i/>
          <w:spacing w:val="5"/>
          <w:sz w:val="24"/>
          <w:szCs w:val="24"/>
          <w:lang w:val="id"/>
        </w:rPr>
        <w:t xml:space="preserve"> </w:t>
      </w:r>
      <w:r w:rsidRPr="00FD6B9C">
        <w:rPr>
          <w:rFonts w:ascii="Garamond" w:eastAsia="Times New Roman" w:hAnsi="Garamond" w:cs="Times New Roman"/>
          <w:sz w:val="24"/>
          <w:szCs w:val="24"/>
          <w:lang w:val="id"/>
        </w:rPr>
        <w:t>diperoleh</w:t>
      </w:r>
      <w:r w:rsidRPr="00FD6B9C">
        <w:rPr>
          <w:rFonts w:ascii="Garamond" w:eastAsia="Times New Roman" w:hAnsi="Garamond" w:cs="Times New Roman"/>
          <w:spacing w:val="4"/>
          <w:sz w:val="24"/>
          <w:szCs w:val="24"/>
          <w:lang w:val="id"/>
        </w:rPr>
        <w:t xml:space="preserve"> </w:t>
      </w:r>
      <w:r w:rsidRPr="00FD6B9C">
        <w:rPr>
          <w:rFonts w:ascii="Garamond" w:eastAsia="Times New Roman" w:hAnsi="Garamond" w:cs="Times New Roman"/>
          <w:sz w:val="24"/>
          <w:szCs w:val="24"/>
          <w:lang w:val="id"/>
        </w:rPr>
        <w:t>nilai</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probabilitas</w:t>
      </w:r>
      <w:r w:rsidRPr="00FD6B9C">
        <w:rPr>
          <w:rFonts w:ascii="Garamond" w:eastAsia="Times New Roman" w:hAnsi="Garamond" w:cs="Times New Roman"/>
          <w:spacing w:val="7"/>
          <w:sz w:val="24"/>
          <w:szCs w:val="24"/>
          <w:lang w:val="id"/>
        </w:rPr>
        <w:t xml:space="preserve"> </w:t>
      </w:r>
      <w:r w:rsidRPr="00FD6B9C">
        <w:rPr>
          <w:rFonts w:ascii="Garamond" w:eastAsia="Times New Roman" w:hAnsi="Garamond" w:cs="Times New Roman"/>
          <w:sz w:val="24"/>
          <w:szCs w:val="24"/>
          <w:lang w:val="id"/>
        </w:rPr>
        <w:t>(</w:t>
      </w:r>
      <w:r w:rsidRPr="00FD6B9C">
        <w:rPr>
          <w:rFonts w:ascii="Garamond" w:eastAsia="Times New Roman" w:hAnsi="Garamond" w:cs="Times New Roman"/>
          <w:i/>
          <w:sz w:val="24"/>
          <w:szCs w:val="24"/>
          <w:lang w:val="id"/>
        </w:rPr>
        <w:t>sig.</w:t>
      </w:r>
      <w:r w:rsidRPr="00FD6B9C">
        <w:rPr>
          <w:rFonts w:ascii="Garamond" w:eastAsia="Times New Roman" w:hAnsi="Garamond" w:cs="Times New Roman"/>
          <w:i/>
          <w:spacing w:val="10"/>
          <w:sz w:val="24"/>
          <w:szCs w:val="24"/>
          <w:lang w:val="id"/>
        </w:rPr>
        <w:t xml:space="preserve"> </w:t>
      </w:r>
      <w:r w:rsidRPr="00FD6B9C">
        <w:rPr>
          <w:rFonts w:ascii="Garamond" w:eastAsia="Times New Roman" w:hAnsi="Garamond" w:cs="Times New Roman"/>
          <w:i/>
          <w:sz w:val="24"/>
          <w:szCs w:val="24"/>
          <w:lang w:val="id"/>
        </w:rPr>
        <w:t>2</w:t>
      </w:r>
      <w:r w:rsidRPr="00FD6B9C">
        <w:rPr>
          <w:rFonts w:ascii="Garamond" w:eastAsia="Times New Roman" w:hAnsi="Garamond" w:cs="Times New Roman"/>
          <w:i/>
          <w:lang w:val="id"/>
        </w:rPr>
        <w:t xml:space="preserve">tailed) </w:t>
      </w:r>
      <w:r w:rsidRPr="00FD6B9C">
        <w:rPr>
          <w:rFonts w:ascii="Garamond" w:eastAsia="Times New Roman" w:hAnsi="Garamond" w:cs="Times New Roman"/>
          <w:lang w:val="id"/>
        </w:rPr>
        <w:t xml:space="preserve">= 0,000. Karena nilai </w:t>
      </w:r>
      <w:r w:rsidRPr="00FD6B9C">
        <w:rPr>
          <w:rFonts w:ascii="Garamond" w:eastAsia="Times New Roman" w:hAnsi="Garamond" w:cs="Times New Roman"/>
          <w:i/>
          <w:lang w:val="id"/>
        </w:rPr>
        <w:t xml:space="preserve">sig. 2 tailed </w:t>
      </w:r>
      <w:r w:rsidRPr="00FD6B9C">
        <w:rPr>
          <w:rFonts w:ascii="Garamond" w:eastAsia="Times New Roman" w:hAnsi="Garamond" w:cs="Times New Roman"/>
          <w:lang w:val="id"/>
        </w:rPr>
        <w:t xml:space="preserve">0,000 &lt; 0,05, maka keputusannya adalah Ha diterima dan </w:t>
      </w:r>
      <w:r w:rsidRPr="00FD6B9C">
        <w:rPr>
          <w:rFonts w:ascii="Garamond" w:eastAsia="Times New Roman" w:hAnsi="Garamond" w:cs="Times New Roman"/>
          <w:spacing w:val="-57"/>
          <w:lang w:val="id"/>
        </w:rPr>
        <w:t xml:space="preserve">    </w:t>
      </w:r>
      <w:r w:rsidRPr="00FD6B9C">
        <w:rPr>
          <w:rFonts w:ascii="Garamond" w:eastAsia="Times New Roman" w:hAnsi="Garamond" w:cs="Times New Roman"/>
          <w:lang w:val="id"/>
        </w:rPr>
        <w:t>Ho</w:t>
      </w:r>
      <w:r w:rsidRPr="00FD6B9C">
        <w:rPr>
          <w:rFonts w:ascii="Garamond" w:eastAsia="Times New Roman" w:hAnsi="Garamond" w:cs="Times New Roman"/>
          <w:spacing w:val="5"/>
          <w:lang w:val="id"/>
        </w:rPr>
        <w:t xml:space="preserve"> </w:t>
      </w:r>
      <w:r w:rsidRPr="00FD6B9C">
        <w:rPr>
          <w:rFonts w:ascii="Garamond" w:eastAsia="Times New Roman" w:hAnsi="Garamond" w:cs="Times New Roman"/>
          <w:lang w:val="id"/>
        </w:rPr>
        <w:t>ditolak.</w:t>
      </w:r>
    </w:p>
    <w:p w14:paraId="6A4FDE62" w14:textId="77777777" w:rsidR="00FD6B9C" w:rsidRPr="00FD6B9C" w:rsidRDefault="00FD6B9C" w:rsidP="00FD6B9C">
      <w:pPr>
        <w:widowControl w:val="0"/>
        <w:autoSpaceDE w:val="0"/>
        <w:autoSpaceDN w:val="0"/>
        <w:spacing w:before="10" w:after="0" w:line="235" w:lineRule="auto"/>
        <w:ind w:left="113" w:right="106" w:firstLine="720"/>
        <w:jc w:val="both"/>
        <w:rPr>
          <w:rFonts w:ascii="Garamond" w:eastAsia="Times New Roman" w:hAnsi="Garamond" w:cs="Times New Roman"/>
          <w:sz w:val="24"/>
          <w:szCs w:val="24"/>
          <w:lang w:val="id"/>
        </w:rPr>
      </w:pPr>
      <w:r w:rsidRPr="00FD6B9C">
        <w:rPr>
          <w:rFonts w:ascii="Garamond" w:eastAsia="Times New Roman" w:hAnsi="Garamond" w:cs="Times New Roman"/>
          <w:position w:val="2"/>
          <w:sz w:val="24"/>
          <w:szCs w:val="24"/>
          <w:lang w:val="id"/>
        </w:rPr>
        <w:t>Sedangkan hasil uji hipotesis minor pertama adalah nilai t</w:t>
      </w:r>
      <w:r w:rsidRPr="00FD6B9C">
        <w:rPr>
          <w:rFonts w:ascii="Garamond" w:eastAsia="Times New Roman" w:hAnsi="Garamond" w:cs="Times New Roman"/>
          <w:spacing w:val="1"/>
          <w:position w:val="2"/>
          <w:sz w:val="24"/>
          <w:szCs w:val="24"/>
          <w:lang w:val="id"/>
        </w:rPr>
        <w:t xml:space="preserve"> </w:t>
      </w:r>
      <w:r w:rsidRPr="00FD6B9C">
        <w:rPr>
          <w:rFonts w:ascii="Garamond" w:eastAsia="Times New Roman" w:hAnsi="Garamond" w:cs="Times New Roman"/>
          <w:sz w:val="24"/>
          <w:szCs w:val="24"/>
          <w:lang w:val="id"/>
        </w:rPr>
        <w:t>hitung</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position w:val="2"/>
          <w:sz w:val="24"/>
          <w:szCs w:val="24"/>
          <w:lang w:val="id"/>
        </w:rPr>
        <w:t xml:space="preserve">untuk mengetahui </w:t>
      </w:r>
      <w:r w:rsidRPr="00FD6B9C">
        <w:rPr>
          <w:rFonts w:ascii="Garamond" w:eastAsia="Times New Roman" w:hAnsi="Garamond" w:cs="Times New Roman"/>
          <w:sz w:val="24"/>
          <w:szCs w:val="24"/>
          <w:lang w:val="id"/>
        </w:rPr>
        <w:t>Pendekatan REBT dengan teknik Sosiodrama</w:t>
      </w:r>
      <w:r w:rsidRPr="00FD6B9C">
        <w:rPr>
          <w:rFonts w:ascii="Garamond" w:eastAsia="Times New Roman" w:hAnsi="Garamond" w:cs="Times New Roman"/>
          <w:i/>
          <w:spacing w:val="13"/>
          <w:position w:val="2"/>
          <w:sz w:val="24"/>
          <w:szCs w:val="24"/>
          <w:lang w:val="id"/>
        </w:rPr>
        <w:t xml:space="preserve"> </w:t>
      </w:r>
      <w:r w:rsidRPr="00FD6B9C">
        <w:rPr>
          <w:rFonts w:ascii="Garamond" w:eastAsia="Times New Roman" w:hAnsi="Garamond" w:cs="Times New Roman"/>
          <w:position w:val="2"/>
          <w:sz w:val="24"/>
          <w:szCs w:val="24"/>
          <w:lang w:val="id"/>
        </w:rPr>
        <w:t>(X)</w:t>
      </w:r>
      <w:r w:rsidRPr="00FD6B9C">
        <w:rPr>
          <w:rFonts w:ascii="Garamond" w:eastAsia="Times New Roman" w:hAnsi="Garamond" w:cs="Times New Roman"/>
          <w:spacing w:val="15"/>
          <w:position w:val="2"/>
          <w:sz w:val="24"/>
          <w:szCs w:val="24"/>
          <w:lang w:val="id"/>
        </w:rPr>
        <w:t xml:space="preserve"> </w:t>
      </w:r>
      <w:r w:rsidRPr="00FD6B9C">
        <w:rPr>
          <w:rFonts w:ascii="Garamond" w:eastAsia="Times New Roman" w:hAnsi="Garamond" w:cs="Times New Roman"/>
          <w:sz w:val="24"/>
          <w:szCs w:val="24"/>
          <w:lang w:val="id"/>
        </w:rPr>
        <w:t>efektif untuk meningkatkan disiplin belajar dalam disiplin waktu</w:t>
      </w:r>
      <w:r w:rsidRPr="00FD6B9C">
        <w:rPr>
          <w:rFonts w:ascii="Garamond" w:eastAsia="Times New Roman" w:hAnsi="Garamond" w:cs="Times New Roman"/>
          <w:spacing w:val="13"/>
          <w:position w:val="2"/>
          <w:sz w:val="24"/>
          <w:szCs w:val="24"/>
          <w:lang w:val="id"/>
        </w:rPr>
        <w:t xml:space="preserve"> </w:t>
      </w:r>
      <w:r w:rsidRPr="00FD6B9C">
        <w:rPr>
          <w:rFonts w:ascii="Garamond" w:eastAsia="Times New Roman" w:hAnsi="Garamond" w:cs="Times New Roman"/>
          <w:position w:val="2"/>
          <w:sz w:val="24"/>
          <w:szCs w:val="24"/>
          <w:lang w:val="id"/>
        </w:rPr>
        <w:t>(Y</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position w:val="2"/>
          <w:sz w:val="24"/>
          <w:szCs w:val="24"/>
          <w:lang w:val="id"/>
        </w:rPr>
        <w:t>)</w:t>
      </w:r>
      <w:r w:rsidRPr="00FD6B9C">
        <w:rPr>
          <w:rFonts w:ascii="Garamond" w:eastAsia="Times New Roman" w:hAnsi="Garamond" w:cs="Times New Roman"/>
          <w:spacing w:val="16"/>
          <w:position w:val="2"/>
          <w:sz w:val="24"/>
          <w:szCs w:val="24"/>
          <w:lang w:val="id"/>
        </w:rPr>
        <w:t xml:space="preserve"> </w:t>
      </w:r>
      <w:r w:rsidRPr="00FD6B9C">
        <w:rPr>
          <w:rFonts w:ascii="Garamond" w:eastAsia="Times New Roman" w:hAnsi="Garamond" w:cs="Times New Roman"/>
          <w:position w:val="2"/>
          <w:sz w:val="24"/>
          <w:szCs w:val="24"/>
          <w:lang w:val="id"/>
        </w:rPr>
        <w:t>siswa</w:t>
      </w:r>
      <w:r w:rsidRPr="00FD6B9C">
        <w:rPr>
          <w:rFonts w:ascii="Garamond" w:eastAsia="Times New Roman" w:hAnsi="Garamond" w:cs="Times New Roman"/>
          <w:spacing w:val="12"/>
          <w:position w:val="2"/>
          <w:sz w:val="24"/>
          <w:szCs w:val="24"/>
          <w:lang w:val="id"/>
        </w:rPr>
        <w:t xml:space="preserve"> </w:t>
      </w:r>
      <w:r w:rsidRPr="00FD6B9C">
        <w:rPr>
          <w:rFonts w:ascii="Garamond" w:eastAsia="Times New Roman" w:hAnsi="Garamond" w:cs="Times New Roman"/>
          <w:position w:val="2"/>
          <w:sz w:val="24"/>
          <w:szCs w:val="24"/>
          <w:lang w:val="id"/>
        </w:rPr>
        <w:t>adalah</w:t>
      </w:r>
      <w:r w:rsidRPr="00FD6B9C">
        <w:rPr>
          <w:rFonts w:ascii="Garamond" w:eastAsia="Times New Roman" w:hAnsi="Garamond" w:cs="Times New Roman"/>
          <w:spacing w:val="9"/>
          <w:position w:val="2"/>
          <w:sz w:val="24"/>
          <w:szCs w:val="24"/>
          <w:lang w:val="id"/>
        </w:rPr>
        <w:t xml:space="preserve"> </w:t>
      </w:r>
      <w:r w:rsidRPr="00FD6B9C">
        <w:rPr>
          <w:rFonts w:ascii="Garamond" w:eastAsia="Times New Roman" w:hAnsi="Garamond" w:cs="Times New Roman"/>
          <w:position w:val="2"/>
          <w:sz w:val="24"/>
          <w:szCs w:val="24"/>
          <w:lang w:val="id"/>
        </w:rPr>
        <w:t>sebesar</w:t>
      </w:r>
      <w:r w:rsidRPr="00FD6B9C">
        <w:rPr>
          <w:rFonts w:ascii="Garamond" w:eastAsia="Times New Roman" w:hAnsi="Garamond" w:cs="Times New Roman"/>
          <w:spacing w:val="15"/>
          <w:position w:val="2"/>
          <w:sz w:val="24"/>
          <w:szCs w:val="24"/>
          <w:lang w:val="id"/>
        </w:rPr>
        <w:t xml:space="preserve"> </w:t>
      </w:r>
      <w:r w:rsidRPr="00FD6B9C">
        <w:rPr>
          <w:rFonts w:ascii="Times New Roman" w:eastAsia="Times New Roman" w:hAnsi="Times New Roman" w:cs="Times New Roman"/>
          <w:sz w:val="24"/>
          <w:szCs w:val="24"/>
          <w:lang w:val="id"/>
        </w:rPr>
        <w:t xml:space="preserve">2.473 </w:t>
      </w:r>
      <w:r w:rsidRPr="00FD6B9C">
        <w:rPr>
          <w:rFonts w:ascii="Garamond" w:eastAsia="Times New Roman" w:hAnsi="Garamond" w:cs="Times New Roman"/>
          <w:position w:val="2"/>
          <w:sz w:val="24"/>
          <w:szCs w:val="24"/>
          <w:lang w:val="id"/>
        </w:rPr>
        <w:t xml:space="preserve">(t </w:t>
      </w:r>
      <w:r w:rsidRPr="00FD6B9C">
        <w:rPr>
          <w:rFonts w:ascii="Garamond" w:eastAsia="Times New Roman" w:hAnsi="Garamond" w:cs="Times New Roman"/>
          <w:sz w:val="24"/>
          <w:szCs w:val="24"/>
          <w:lang w:val="id"/>
        </w:rPr>
        <w:t xml:space="preserve">hitung </w:t>
      </w:r>
      <w:r w:rsidRPr="00FD6B9C">
        <w:rPr>
          <w:rFonts w:ascii="Times New Roman" w:eastAsia="Times New Roman" w:hAnsi="Times New Roman" w:cs="Times New Roman"/>
          <w:sz w:val="24"/>
          <w:szCs w:val="24"/>
          <w:lang w:val="id"/>
        </w:rPr>
        <w:t>2.473</w:t>
      </w:r>
      <w:r w:rsidRPr="00FD6B9C">
        <w:rPr>
          <w:rFonts w:ascii="Garamond" w:eastAsia="Times New Roman" w:hAnsi="Garamond" w:cs="Times New Roman"/>
          <w:position w:val="2"/>
          <w:sz w:val="24"/>
          <w:szCs w:val="24"/>
          <w:lang w:val="id"/>
        </w:rPr>
        <w:t xml:space="preserve"> &gt; t </w:t>
      </w:r>
      <w:r w:rsidRPr="00FD6B9C">
        <w:rPr>
          <w:rFonts w:ascii="Garamond" w:eastAsia="Times New Roman" w:hAnsi="Garamond" w:cs="Times New Roman"/>
          <w:sz w:val="24"/>
          <w:szCs w:val="24"/>
          <w:lang w:val="id"/>
        </w:rPr>
        <w:t xml:space="preserve">tabel </w:t>
      </w:r>
      <w:r w:rsidRPr="00FD6B9C">
        <w:rPr>
          <w:rFonts w:ascii="Garamond" w:eastAsia="Times New Roman" w:hAnsi="Garamond" w:cs="Times New Roman"/>
          <w:position w:val="2"/>
          <w:sz w:val="24"/>
          <w:szCs w:val="24"/>
          <w:lang w:val="id"/>
        </w:rPr>
        <w:t>2,228). Untuk mengetahui signifikansi koefisien efektivitas tersebut, dilakukan</w:t>
      </w:r>
      <w:r w:rsidRPr="00FD6B9C">
        <w:rPr>
          <w:rFonts w:ascii="Garamond" w:eastAsia="Times New Roman" w:hAnsi="Garamond" w:cs="Times New Roman"/>
          <w:spacing w:val="1"/>
          <w:position w:val="2"/>
          <w:sz w:val="24"/>
          <w:szCs w:val="24"/>
          <w:lang w:val="id"/>
        </w:rPr>
        <w:t xml:space="preserve"> </w:t>
      </w:r>
      <w:r w:rsidRPr="00FD6B9C">
        <w:rPr>
          <w:rFonts w:ascii="Garamond" w:eastAsia="Times New Roman" w:hAnsi="Garamond" w:cs="Times New Roman"/>
          <w:sz w:val="24"/>
          <w:szCs w:val="24"/>
          <w:lang w:val="id"/>
        </w:rPr>
        <w:t>uji</w:t>
      </w:r>
      <w:r w:rsidRPr="00FD6B9C">
        <w:rPr>
          <w:rFonts w:ascii="Garamond" w:eastAsia="Times New Roman" w:hAnsi="Garamond" w:cs="Times New Roman"/>
          <w:spacing w:val="9"/>
          <w:sz w:val="24"/>
          <w:szCs w:val="24"/>
          <w:lang w:val="id"/>
        </w:rPr>
        <w:t xml:space="preserve"> </w:t>
      </w:r>
      <w:r w:rsidRPr="00FD6B9C">
        <w:rPr>
          <w:rFonts w:ascii="Garamond" w:eastAsia="Times New Roman" w:hAnsi="Garamond" w:cs="Times New Roman"/>
          <w:sz w:val="24"/>
          <w:szCs w:val="24"/>
          <w:lang w:val="id"/>
        </w:rPr>
        <w:t>signifikansi.</w:t>
      </w:r>
      <w:r w:rsidRPr="00FD6B9C">
        <w:rPr>
          <w:rFonts w:ascii="Garamond" w:eastAsia="Times New Roman" w:hAnsi="Garamond" w:cs="Times New Roman"/>
          <w:spacing w:val="20"/>
          <w:sz w:val="24"/>
          <w:szCs w:val="24"/>
          <w:lang w:val="id"/>
        </w:rPr>
        <w:t xml:space="preserve"> </w:t>
      </w:r>
      <w:r w:rsidRPr="00FD6B9C">
        <w:rPr>
          <w:rFonts w:ascii="Garamond" w:eastAsia="Times New Roman" w:hAnsi="Garamond" w:cs="Times New Roman"/>
          <w:sz w:val="24"/>
          <w:szCs w:val="24"/>
          <w:lang w:val="id"/>
        </w:rPr>
        <w:t>Berdasarkan</w:t>
      </w:r>
      <w:r w:rsidRPr="00FD6B9C">
        <w:rPr>
          <w:rFonts w:ascii="Garamond" w:eastAsia="Times New Roman" w:hAnsi="Garamond" w:cs="Times New Roman"/>
          <w:spacing w:val="9"/>
          <w:sz w:val="24"/>
          <w:szCs w:val="24"/>
          <w:lang w:val="id"/>
        </w:rPr>
        <w:t xml:space="preserve"> </w:t>
      </w:r>
      <w:r w:rsidRPr="00FD6B9C">
        <w:rPr>
          <w:rFonts w:ascii="Garamond" w:eastAsia="Times New Roman" w:hAnsi="Garamond" w:cs="Times New Roman"/>
          <w:sz w:val="24"/>
          <w:szCs w:val="24"/>
          <w:lang w:val="id"/>
        </w:rPr>
        <w:t>tabel</w:t>
      </w:r>
      <w:r w:rsidRPr="00FD6B9C">
        <w:rPr>
          <w:rFonts w:ascii="Garamond" w:eastAsia="Times New Roman" w:hAnsi="Garamond" w:cs="Times New Roman"/>
          <w:spacing w:val="15"/>
          <w:sz w:val="24"/>
          <w:szCs w:val="24"/>
          <w:lang w:val="id"/>
        </w:rPr>
        <w:t xml:space="preserve"> </w:t>
      </w:r>
      <w:r w:rsidRPr="00FD6B9C">
        <w:rPr>
          <w:rFonts w:ascii="Garamond" w:eastAsia="Times New Roman" w:hAnsi="Garamond" w:cs="Times New Roman"/>
          <w:i/>
          <w:sz w:val="24"/>
          <w:szCs w:val="24"/>
          <w:lang w:val="id"/>
        </w:rPr>
        <w:t>paired</w:t>
      </w:r>
      <w:r w:rsidRPr="00FD6B9C">
        <w:rPr>
          <w:rFonts w:ascii="Garamond" w:eastAsia="Times New Roman" w:hAnsi="Garamond" w:cs="Times New Roman"/>
          <w:i/>
          <w:spacing w:val="19"/>
          <w:sz w:val="24"/>
          <w:szCs w:val="24"/>
          <w:lang w:val="id"/>
        </w:rPr>
        <w:t xml:space="preserve"> </w:t>
      </w:r>
      <w:r w:rsidRPr="00FD6B9C">
        <w:rPr>
          <w:rFonts w:ascii="Garamond" w:eastAsia="Times New Roman" w:hAnsi="Garamond" w:cs="Times New Roman"/>
          <w:i/>
          <w:sz w:val="24"/>
          <w:szCs w:val="24"/>
          <w:lang w:val="id"/>
        </w:rPr>
        <w:t>sample</w:t>
      </w:r>
      <w:r w:rsidRPr="00FD6B9C">
        <w:rPr>
          <w:rFonts w:ascii="Garamond" w:eastAsia="Times New Roman" w:hAnsi="Garamond" w:cs="Times New Roman"/>
          <w:i/>
          <w:spacing w:val="17"/>
          <w:sz w:val="24"/>
          <w:szCs w:val="24"/>
          <w:lang w:val="id"/>
        </w:rPr>
        <w:t xml:space="preserve"> </w:t>
      </w:r>
      <w:r w:rsidRPr="00FD6B9C">
        <w:rPr>
          <w:rFonts w:ascii="Garamond" w:eastAsia="Times New Roman" w:hAnsi="Garamond" w:cs="Times New Roman"/>
          <w:i/>
          <w:sz w:val="24"/>
          <w:szCs w:val="24"/>
          <w:lang w:val="id"/>
        </w:rPr>
        <w:t>t</w:t>
      </w:r>
      <w:r w:rsidRPr="00FD6B9C">
        <w:rPr>
          <w:rFonts w:ascii="Garamond" w:eastAsia="Times New Roman" w:hAnsi="Garamond" w:cs="Times New Roman"/>
          <w:i/>
          <w:spacing w:val="15"/>
          <w:sz w:val="24"/>
          <w:szCs w:val="24"/>
          <w:lang w:val="id"/>
        </w:rPr>
        <w:t xml:space="preserve"> </w:t>
      </w:r>
      <w:r w:rsidRPr="00FD6B9C">
        <w:rPr>
          <w:rFonts w:ascii="Garamond" w:eastAsia="Times New Roman" w:hAnsi="Garamond" w:cs="Times New Roman"/>
          <w:i/>
          <w:sz w:val="24"/>
          <w:szCs w:val="24"/>
          <w:lang w:val="id"/>
        </w:rPr>
        <w:t>test</w:t>
      </w:r>
      <w:r w:rsidRPr="00FD6B9C">
        <w:rPr>
          <w:rFonts w:ascii="Garamond" w:eastAsia="Times New Roman" w:hAnsi="Garamond" w:cs="Times New Roman"/>
          <w:i/>
          <w:spacing w:val="14"/>
          <w:sz w:val="24"/>
          <w:szCs w:val="24"/>
          <w:lang w:val="id"/>
        </w:rPr>
        <w:t xml:space="preserve"> </w:t>
      </w:r>
      <w:r w:rsidRPr="00FD6B9C">
        <w:rPr>
          <w:rFonts w:ascii="Garamond" w:eastAsia="Times New Roman" w:hAnsi="Garamond" w:cs="Times New Roman"/>
          <w:sz w:val="24"/>
          <w:szCs w:val="24"/>
          <w:lang w:val="id"/>
        </w:rPr>
        <w:t>diperoleh</w:t>
      </w:r>
      <w:r w:rsidRPr="00FD6B9C">
        <w:rPr>
          <w:rFonts w:ascii="Garamond" w:eastAsia="Times New Roman" w:hAnsi="Garamond" w:cs="Times New Roman"/>
          <w:spacing w:val="14"/>
          <w:sz w:val="24"/>
          <w:szCs w:val="24"/>
          <w:lang w:val="id"/>
        </w:rPr>
        <w:t xml:space="preserve"> </w:t>
      </w:r>
      <w:r w:rsidRPr="00FD6B9C">
        <w:rPr>
          <w:rFonts w:ascii="Garamond" w:eastAsia="Times New Roman" w:hAnsi="Garamond" w:cs="Times New Roman"/>
          <w:sz w:val="24"/>
          <w:szCs w:val="24"/>
          <w:lang w:val="id"/>
        </w:rPr>
        <w:t>nilai</w:t>
      </w:r>
      <w:r w:rsidRPr="00FD6B9C">
        <w:rPr>
          <w:rFonts w:ascii="Garamond" w:eastAsia="Times New Roman" w:hAnsi="Garamond" w:cs="Times New Roman"/>
          <w:spacing w:val="9"/>
          <w:sz w:val="24"/>
          <w:szCs w:val="24"/>
          <w:lang w:val="id"/>
        </w:rPr>
        <w:t xml:space="preserve"> </w:t>
      </w:r>
      <w:r w:rsidRPr="00FD6B9C">
        <w:rPr>
          <w:rFonts w:ascii="Garamond" w:eastAsia="Times New Roman" w:hAnsi="Garamond" w:cs="Times New Roman"/>
          <w:sz w:val="24"/>
          <w:szCs w:val="24"/>
          <w:lang w:val="id"/>
        </w:rPr>
        <w:t>probabilitas</w:t>
      </w:r>
      <w:r w:rsidRPr="00FD6B9C">
        <w:rPr>
          <w:rFonts w:ascii="Garamond" w:eastAsia="Times New Roman" w:hAnsi="Garamond" w:cs="Times New Roman"/>
          <w:spacing w:val="12"/>
          <w:sz w:val="24"/>
          <w:szCs w:val="24"/>
          <w:lang w:val="id"/>
        </w:rPr>
        <w:t xml:space="preserve"> </w:t>
      </w:r>
      <w:r w:rsidRPr="00FD6B9C">
        <w:rPr>
          <w:rFonts w:ascii="Garamond" w:eastAsia="Times New Roman" w:hAnsi="Garamond" w:cs="Times New Roman"/>
          <w:sz w:val="24"/>
          <w:szCs w:val="24"/>
          <w:lang w:val="id"/>
        </w:rPr>
        <w:t>(</w:t>
      </w:r>
      <w:r w:rsidRPr="00FD6B9C">
        <w:rPr>
          <w:rFonts w:ascii="Garamond" w:eastAsia="Times New Roman" w:hAnsi="Garamond" w:cs="Times New Roman"/>
          <w:i/>
          <w:sz w:val="24"/>
          <w:szCs w:val="24"/>
          <w:lang w:val="id"/>
        </w:rPr>
        <w:t>sig.</w:t>
      </w:r>
      <w:r w:rsidRPr="00FD6B9C">
        <w:rPr>
          <w:rFonts w:ascii="Garamond" w:eastAsia="Times New Roman" w:hAnsi="Garamond" w:cs="Times New Roman"/>
          <w:i/>
          <w:spacing w:val="16"/>
          <w:sz w:val="24"/>
          <w:szCs w:val="24"/>
          <w:lang w:val="id"/>
        </w:rPr>
        <w:t xml:space="preserve"> </w:t>
      </w:r>
      <w:r w:rsidRPr="00FD6B9C">
        <w:rPr>
          <w:rFonts w:ascii="Garamond" w:eastAsia="Times New Roman" w:hAnsi="Garamond" w:cs="Times New Roman"/>
          <w:i/>
          <w:sz w:val="24"/>
          <w:szCs w:val="24"/>
          <w:lang w:val="id"/>
        </w:rPr>
        <w:t>2</w:t>
      </w:r>
      <w:r w:rsidRPr="00FD6B9C">
        <w:rPr>
          <w:rFonts w:ascii="Garamond" w:eastAsia="Times New Roman" w:hAnsi="Garamond" w:cs="Times New Roman"/>
          <w:i/>
          <w:spacing w:val="14"/>
          <w:sz w:val="24"/>
          <w:szCs w:val="24"/>
          <w:lang w:val="id"/>
        </w:rPr>
        <w:t xml:space="preserve"> </w:t>
      </w:r>
      <w:r w:rsidRPr="00FD6B9C">
        <w:rPr>
          <w:rFonts w:ascii="Garamond" w:eastAsia="Times New Roman" w:hAnsi="Garamond" w:cs="Times New Roman"/>
          <w:i/>
          <w:sz w:val="24"/>
          <w:szCs w:val="24"/>
          <w:lang w:val="id"/>
        </w:rPr>
        <w:t>tailed)</w:t>
      </w:r>
      <w:r w:rsidRPr="00FD6B9C">
        <w:rPr>
          <w:rFonts w:ascii="Garamond" w:eastAsia="Times New Roman" w:hAnsi="Garamond" w:cs="Times New Roman"/>
          <w:i/>
          <w:spacing w:val="16"/>
          <w:sz w:val="24"/>
          <w:szCs w:val="24"/>
          <w:lang w:val="id"/>
        </w:rPr>
        <w:t xml:space="preserve"> </w:t>
      </w:r>
      <w:r w:rsidRPr="00FD6B9C">
        <w:rPr>
          <w:rFonts w:ascii="Garamond" w:eastAsia="Times New Roman" w:hAnsi="Garamond" w:cs="Times New Roman"/>
          <w:sz w:val="24"/>
          <w:szCs w:val="24"/>
          <w:lang w:val="id"/>
        </w:rPr>
        <w:t xml:space="preserve">= 0,035. Karena nilai </w:t>
      </w:r>
      <w:r w:rsidRPr="00FD6B9C">
        <w:rPr>
          <w:rFonts w:ascii="Garamond" w:eastAsia="Times New Roman" w:hAnsi="Garamond" w:cs="Times New Roman"/>
          <w:i/>
          <w:sz w:val="24"/>
          <w:szCs w:val="24"/>
          <w:lang w:val="id"/>
        </w:rPr>
        <w:t xml:space="preserve">sig. 2 tailed </w:t>
      </w:r>
      <w:r w:rsidRPr="00FD6B9C">
        <w:rPr>
          <w:rFonts w:ascii="Garamond" w:eastAsia="Times New Roman" w:hAnsi="Garamond" w:cs="Times New Roman"/>
          <w:sz w:val="24"/>
          <w:szCs w:val="24"/>
          <w:lang w:val="id"/>
        </w:rPr>
        <w:t>0,035 &lt; 0,05, maka keputusannya adalah Ha diterima dan Ho</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ditolak.</w:t>
      </w:r>
    </w:p>
    <w:p w14:paraId="15133583" w14:textId="77777777" w:rsidR="00FD6B9C" w:rsidRPr="00FD6B9C" w:rsidRDefault="00FD6B9C" w:rsidP="00FD6B9C">
      <w:pPr>
        <w:widowControl w:val="0"/>
        <w:autoSpaceDE w:val="0"/>
        <w:autoSpaceDN w:val="0"/>
        <w:spacing w:before="8" w:after="0" w:line="235" w:lineRule="auto"/>
        <w:ind w:left="113" w:right="105" w:firstLine="720"/>
        <w:jc w:val="both"/>
        <w:rPr>
          <w:rFonts w:ascii="Garamond" w:eastAsia="Times New Roman" w:hAnsi="Garamond" w:cs="Times New Roman"/>
          <w:sz w:val="24"/>
          <w:szCs w:val="24"/>
          <w:lang w:val="id"/>
        </w:rPr>
      </w:pPr>
      <w:r w:rsidRPr="00FD6B9C">
        <w:rPr>
          <w:rFonts w:ascii="Garamond" w:eastAsia="Times New Roman" w:hAnsi="Garamond" w:cs="Times New Roman"/>
          <w:position w:val="2"/>
          <w:sz w:val="24"/>
          <w:szCs w:val="24"/>
          <w:lang w:val="id"/>
        </w:rPr>
        <w:t xml:space="preserve">Dan hasil uji hipotesis minor kedua adalah nilai t </w:t>
      </w:r>
      <w:r w:rsidRPr="00FD6B9C">
        <w:rPr>
          <w:rFonts w:ascii="Garamond" w:eastAsia="Times New Roman" w:hAnsi="Garamond" w:cs="Times New Roman"/>
          <w:sz w:val="24"/>
          <w:szCs w:val="24"/>
          <w:lang w:val="id"/>
        </w:rPr>
        <w:t>hitung</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position w:val="2"/>
          <w:sz w:val="24"/>
          <w:szCs w:val="24"/>
          <w:lang w:val="id"/>
        </w:rPr>
        <w:t xml:space="preserve">untuk mengetahui </w:t>
      </w:r>
      <w:r w:rsidRPr="00FD6B9C">
        <w:rPr>
          <w:rFonts w:ascii="Garamond" w:eastAsia="Times New Roman" w:hAnsi="Garamond" w:cs="Times New Roman"/>
          <w:sz w:val="24"/>
          <w:szCs w:val="24"/>
          <w:lang w:val="id"/>
        </w:rPr>
        <w:t>Pendekatan REBT dengan teknik Sosiodrama</w:t>
      </w:r>
      <w:r w:rsidRPr="00FD6B9C">
        <w:rPr>
          <w:rFonts w:ascii="Garamond" w:eastAsia="Times New Roman" w:hAnsi="Garamond" w:cs="Times New Roman"/>
          <w:i/>
          <w:spacing w:val="13"/>
          <w:position w:val="2"/>
          <w:sz w:val="24"/>
          <w:szCs w:val="24"/>
          <w:lang w:val="id"/>
        </w:rPr>
        <w:t xml:space="preserve"> </w:t>
      </w:r>
      <w:r w:rsidRPr="00FD6B9C">
        <w:rPr>
          <w:rFonts w:ascii="Garamond" w:eastAsia="Times New Roman" w:hAnsi="Garamond" w:cs="Times New Roman"/>
          <w:position w:val="2"/>
          <w:sz w:val="24"/>
          <w:szCs w:val="24"/>
          <w:lang w:val="id"/>
        </w:rPr>
        <w:t>(X)</w:t>
      </w:r>
      <w:r w:rsidRPr="00FD6B9C">
        <w:rPr>
          <w:rFonts w:ascii="Garamond" w:eastAsia="Times New Roman" w:hAnsi="Garamond" w:cs="Times New Roman"/>
          <w:spacing w:val="15"/>
          <w:position w:val="2"/>
          <w:sz w:val="24"/>
          <w:szCs w:val="24"/>
          <w:lang w:val="id"/>
        </w:rPr>
        <w:t xml:space="preserve"> </w:t>
      </w:r>
      <w:r w:rsidRPr="00FD6B9C">
        <w:rPr>
          <w:rFonts w:ascii="Garamond" w:eastAsia="Times New Roman" w:hAnsi="Garamond" w:cs="Times New Roman"/>
          <w:sz w:val="24"/>
          <w:szCs w:val="24"/>
          <w:lang w:val="id"/>
        </w:rPr>
        <w:t>efektif untuk meningkatkan disiplin belajar dalam disiplin perbuatan</w:t>
      </w:r>
      <w:r w:rsidRPr="00FD6B9C">
        <w:rPr>
          <w:rFonts w:ascii="Garamond" w:eastAsia="Times New Roman" w:hAnsi="Garamond" w:cs="Times New Roman"/>
          <w:spacing w:val="13"/>
          <w:position w:val="2"/>
          <w:sz w:val="24"/>
          <w:szCs w:val="24"/>
          <w:lang w:val="id"/>
        </w:rPr>
        <w:t xml:space="preserve"> </w:t>
      </w:r>
      <w:r w:rsidRPr="00FD6B9C">
        <w:rPr>
          <w:rFonts w:ascii="Garamond" w:eastAsia="Times New Roman" w:hAnsi="Garamond" w:cs="Times New Roman"/>
          <w:position w:val="2"/>
          <w:sz w:val="24"/>
          <w:szCs w:val="24"/>
          <w:lang w:val="id"/>
        </w:rPr>
        <w:t>(Y</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position w:val="2"/>
          <w:sz w:val="24"/>
          <w:szCs w:val="24"/>
          <w:lang w:val="id"/>
        </w:rPr>
        <w:t>)</w:t>
      </w:r>
      <w:r w:rsidRPr="00FD6B9C">
        <w:rPr>
          <w:rFonts w:ascii="Garamond" w:eastAsia="Times New Roman" w:hAnsi="Garamond" w:cs="Times New Roman"/>
          <w:spacing w:val="10"/>
          <w:position w:val="2"/>
          <w:sz w:val="24"/>
          <w:szCs w:val="24"/>
          <w:lang w:val="id"/>
        </w:rPr>
        <w:t xml:space="preserve"> </w:t>
      </w:r>
      <w:r w:rsidRPr="00FD6B9C">
        <w:rPr>
          <w:rFonts w:ascii="Garamond" w:eastAsia="Times New Roman" w:hAnsi="Garamond" w:cs="Times New Roman"/>
          <w:position w:val="2"/>
          <w:sz w:val="24"/>
          <w:szCs w:val="24"/>
          <w:lang w:val="id"/>
        </w:rPr>
        <w:t>siswa</w:t>
      </w:r>
      <w:r w:rsidRPr="00FD6B9C">
        <w:rPr>
          <w:rFonts w:ascii="Garamond" w:eastAsia="Times New Roman" w:hAnsi="Garamond" w:cs="Times New Roman"/>
          <w:spacing w:val="8"/>
          <w:position w:val="2"/>
          <w:sz w:val="24"/>
          <w:szCs w:val="24"/>
          <w:lang w:val="id"/>
        </w:rPr>
        <w:t xml:space="preserve"> </w:t>
      </w:r>
      <w:r w:rsidRPr="00FD6B9C">
        <w:rPr>
          <w:rFonts w:ascii="Garamond" w:eastAsia="Times New Roman" w:hAnsi="Garamond" w:cs="Times New Roman"/>
          <w:position w:val="2"/>
          <w:sz w:val="24"/>
          <w:szCs w:val="24"/>
          <w:lang w:val="id"/>
        </w:rPr>
        <w:t>adalah</w:t>
      </w:r>
      <w:r w:rsidRPr="00FD6B9C">
        <w:rPr>
          <w:rFonts w:ascii="Garamond" w:eastAsia="Times New Roman" w:hAnsi="Garamond" w:cs="Times New Roman"/>
          <w:spacing w:val="4"/>
          <w:position w:val="2"/>
          <w:sz w:val="24"/>
          <w:szCs w:val="24"/>
          <w:lang w:val="id"/>
        </w:rPr>
        <w:t xml:space="preserve"> </w:t>
      </w:r>
      <w:r w:rsidRPr="00FD6B9C">
        <w:rPr>
          <w:rFonts w:ascii="Garamond" w:eastAsia="Times New Roman" w:hAnsi="Garamond" w:cs="Times New Roman"/>
          <w:position w:val="2"/>
          <w:sz w:val="24"/>
          <w:szCs w:val="24"/>
          <w:lang w:val="id"/>
        </w:rPr>
        <w:t>sebesar</w:t>
      </w:r>
      <w:r w:rsidRPr="00FD6B9C">
        <w:rPr>
          <w:rFonts w:ascii="Garamond" w:eastAsia="Times New Roman" w:hAnsi="Garamond" w:cs="Times New Roman"/>
          <w:spacing w:val="10"/>
          <w:position w:val="2"/>
          <w:sz w:val="24"/>
          <w:szCs w:val="24"/>
          <w:lang w:val="id"/>
        </w:rPr>
        <w:t xml:space="preserve"> </w:t>
      </w:r>
      <w:r w:rsidRPr="00FD6B9C">
        <w:rPr>
          <w:rFonts w:ascii="Times New Roman" w:eastAsia="Times New Roman" w:hAnsi="Times New Roman" w:cs="Times New Roman"/>
          <w:sz w:val="24"/>
          <w:szCs w:val="24"/>
          <w:lang w:val="id"/>
        </w:rPr>
        <w:t>4.230</w:t>
      </w:r>
      <w:r w:rsidRPr="00FD6B9C">
        <w:rPr>
          <w:rFonts w:ascii="Garamond" w:eastAsia="Times New Roman" w:hAnsi="Garamond" w:cs="Times New Roman"/>
          <w:spacing w:val="5"/>
          <w:position w:val="2"/>
          <w:sz w:val="24"/>
          <w:szCs w:val="24"/>
          <w:lang w:val="id"/>
        </w:rPr>
        <w:t xml:space="preserve"> </w:t>
      </w:r>
      <w:r w:rsidRPr="00FD6B9C">
        <w:rPr>
          <w:rFonts w:ascii="Garamond" w:eastAsia="Times New Roman" w:hAnsi="Garamond" w:cs="Times New Roman"/>
          <w:position w:val="2"/>
          <w:sz w:val="24"/>
          <w:szCs w:val="24"/>
          <w:lang w:val="id"/>
        </w:rPr>
        <w:t>(t</w:t>
      </w:r>
      <w:r w:rsidRPr="00FD6B9C">
        <w:rPr>
          <w:rFonts w:ascii="Garamond" w:eastAsia="Times New Roman" w:hAnsi="Garamond" w:cs="Times New Roman"/>
          <w:spacing w:val="9"/>
          <w:position w:val="2"/>
          <w:sz w:val="24"/>
          <w:szCs w:val="24"/>
          <w:lang w:val="id"/>
        </w:rPr>
        <w:t xml:space="preserve"> </w:t>
      </w:r>
      <w:r w:rsidRPr="00FD6B9C">
        <w:rPr>
          <w:rFonts w:ascii="Garamond" w:eastAsia="Times New Roman" w:hAnsi="Garamond" w:cs="Times New Roman"/>
          <w:sz w:val="24"/>
          <w:szCs w:val="24"/>
          <w:lang w:val="id"/>
        </w:rPr>
        <w:t xml:space="preserve">hitung </w:t>
      </w:r>
      <w:r w:rsidRPr="00FD6B9C">
        <w:rPr>
          <w:rFonts w:ascii="Times New Roman" w:eastAsia="Times New Roman" w:hAnsi="Times New Roman" w:cs="Times New Roman"/>
          <w:sz w:val="24"/>
          <w:szCs w:val="24"/>
          <w:lang w:val="id"/>
        </w:rPr>
        <w:t>4.230</w:t>
      </w:r>
      <w:r w:rsidRPr="00FD6B9C">
        <w:rPr>
          <w:rFonts w:ascii="Garamond" w:eastAsia="Times New Roman" w:hAnsi="Garamond" w:cs="Times New Roman"/>
          <w:position w:val="2"/>
          <w:sz w:val="24"/>
          <w:szCs w:val="24"/>
          <w:lang w:val="id"/>
        </w:rPr>
        <w:t xml:space="preserve"> &gt; t </w:t>
      </w:r>
      <w:r w:rsidRPr="00FD6B9C">
        <w:rPr>
          <w:rFonts w:ascii="Garamond" w:eastAsia="Times New Roman" w:hAnsi="Garamond" w:cs="Times New Roman"/>
          <w:sz w:val="24"/>
          <w:szCs w:val="24"/>
          <w:lang w:val="id"/>
        </w:rPr>
        <w:t>tabel</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position w:val="2"/>
          <w:sz w:val="24"/>
          <w:szCs w:val="24"/>
          <w:lang w:val="id"/>
        </w:rPr>
        <w:t>2,228). Untuk mengetahui signifikansi koefisien efektivitas tersebut, dilakukan uji</w:t>
      </w:r>
      <w:r w:rsidRPr="00FD6B9C">
        <w:rPr>
          <w:rFonts w:ascii="Garamond" w:eastAsia="Times New Roman" w:hAnsi="Garamond" w:cs="Times New Roman"/>
          <w:spacing w:val="1"/>
          <w:position w:val="2"/>
          <w:sz w:val="24"/>
          <w:szCs w:val="24"/>
          <w:lang w:val="id"/>
        </w:rPr>
        <w:t xml:space="preserve"> </w:t>
      </w:r>
      <w:r w:rsidRPr="00FD6B9C">
        <w:rPr>
          <w:rFonts w:ascii="Garamond" w:eastAsia="Times New Roman" w:hAnsi="Garamond" w:cs="Times New Roman"/>
          <w:sz w:val="24"/>
          <w:szCs w:val="24"/>
          <w:lang w:val="id"/>
        </w:rPr>
        <w:t xml:space="preserve">signifikansi. Berdasarkan tabel </w:t>
      </w:r>
      <w:r w:rsidRPr="00FD6B9C">
        <w:rPr>
          <w:rFonts w:ascii="Garamond" w:eastAsia="Times New Roman" w:hAnsi="Garamond" w:cs="Times New Roman"/>
          <w:i/>
          <w:sz w:val="24"/>
          <w:szCs w:val="24"/>
          <w:lang w:val="id"/>
        </w:rPr>
        <w:t xml:space="preserve">paired sample t test </w:t>
      </w:r>
      <w:r w:rsidRPr="00FD6B9C">
        <w:rPr>
          <w:rFonts w:ascii="Garamond" w:eastAsia="Times New Roman" w:hAnsi="Garamond" w:cs="Times New Roman"/>
          <w:sz w:val="24"/>
          <w:szCs w:val="24"/>
          <w:lang w:val="id"/>
        </w:rPr>
        <w:t>diperoleh nilai probabilitas (</w:t>
      </w:r>
      <w:r w:rsidRPr="00FD6B9C">
        <w:rPr>
          <w:rFonts w:ascii="Garamond" w:eastAsia="Times New Roman" w:hAnsi="Garamond" w:cs="Times New Roman"/>
          <w:i/>
          <w:sz w:val="24"/>
          <w:szCs w:val="24"/>
          <w:lang w:val="id"/>
        </w:rPr>
        <w:t xml:space="preserve">sig. 2 tailed) </w:t>
      </w:r>
      <w:r w:rsidRPr="00FD6B9C">
        <w:rPr>
          <w:rFonts w:ascii="Garamond" w:eastAsia="Times New Roman" w:hAnsi="Garamond" w:cs="Times New Roman"/>
          <w:sz w:val="24"/>
          <w:szCs w:val="24"/>
          <w:lang w:val="id"/>
        </w:rPr>
        <w:t>=</w:t>
      </w:r>
      <w:r w:rsidRPr="00FD6B9C">
        <w:rPr>
          <w:rFonts w:ascii="Garamond" w:eastAsia="Times New Roman" w:hAnsi="Garamond" w:cs="Times New Roman"/>
          <w:spacing w:val="1"/>
          <w:sz w:val="24"/>
          <w:szCs w:val="24"/>
          <w:lang w:val="id"/>
        </w:rPr>
        <w:t xml:space="preserve"> </w:t>
      </w:r>
      <w:r w:rsidRPr="00FD6B9C">
        <w:rPr>
          <w:rFonts w:ascii="Garamond" w:eastAsia="Times New Roman" w:hAnsi="Garamond" w:cs="Times New Roman"/>
          <w:sz w:val="24"/>
          <w:szCs w:val="24"/>
          <w:lang w:val="id"/>
        </w:rPr>
        <w:t>0,002.</w:t>
      </w:r>
      <w:r w:rsidRPr="00FD6B9C">
        <w:rPr>
          <w:rFonts w:ascii="Garamond" w:eastAsia="Times New Roman" w:hAnsi="Garamond" w:cs="Times New Roman"/>
          <w:spacing w:val="36"/>
          <w:sz w:val="24"/>
          <w:szCs w:val="24"/>
          <w:lang w:val="id"/>
        </w:rPr>
        <w:t xml:space="preserve"> </w:t>
      </w:r>
      <w:r w:rsidRPr="00FD6B9C">
        <w:rPr>
          <w:rFonts w:ascii="Garamond" w:eastAsia="Times New Roman" w:hAnsi="Garamond" w:cs="Times New Roman"/>
          <w:sz w:val="24"/>
          <w:szCs w:val="24"/>
          <w:lang w:val="id"/>
        </w:rPr>
        <w:t>Karena</w:t>
      </w:r>
      <w:r w:rsidRPr="00FD6B9C">
        <w:rPr>
          <w:rFonts w:ascii="Garamond" w:eastAsia="Times New Roman" w:hAnsi="Garamond" w:cs="Times New Roman"/>
          <w:spacing w:val="37"/>
          <w:sz w:val="24"/>
          <w:szCs w:val="24"/>
          <w:lang w:val="id"/>
        </w:rPr>
        <w:t xml:space="preserve"> </w:t>
      </w:r>
      <w:r w:rsidRPr="00FD6B9C">
        <w:rPr>
          <w:rFonts w:ascii="Garamond" w:eastAsia="Times New Roman" w:hAnsi="Garamond" w:cs="Times New Roman"/>
          <w:sz w:val="24"/>
          <w:szCs w:val="24"/>
          <w:lang w:val="id"/>
        </w:rPr>
        <w:t>nilai</w:t>
      </w:r>
      <w:r w:rsidRPr="00FD6B9C">
        <w:rPr>
          <w:rFonts w:ascii="Garamond" w:eastAsia="Times New Roman" w:hAnsi="Garamond" w:cs="Times New Roman"/>
          <w:spacing w:val="36"/>
          <w:sz w:val="24"/>
          <w:szCs w:val="24"/>
          <w:lang w:val="id"/>
        </w:rPr>
        <w:t xml:space="preserve"> </w:t>
      </w:r>
      <w:r w:rsidRPr="00FD6B9C">
        <w:rPr>
          <w:rFonts w:ascii="Garamond" w:eastAsia="Times New Roman" w:hAnsi="Garamond" w:cs="Times New Roman"/>
          <w:i/>
          <w:sz w:val="24"/>
          <w:szCs w:val="24"/>
          <w:lang w:val="id"/>
        </w:rPr>
        <w:t>sig.</w:t>
      </w:r>
      <w:r w:rsidRPr="00FD6B9C">
        <w:rPr>
          <w:rFonts w:ascii="Garamond" w:eastAsia="Times New Roman" w:hAnsi="Garamond" w:cs="Times New Roman"/>
          <w:i/>
          <w:spacing w:val="41"/>
          <w:sz w:val="24"/>
          <w:szCs w:val="24"/>
          <w:lang w:val="id"/>
        </w:rPr>
        <w:t xml:space="preserve"> </w:t>
      </w:r>
      <w:r w:rsidRPr="00FD6B9C">
        <w:rPr>
          <w:rFonts w:ascii="Garamond" w:eastAsia="Times New Roman" w:hAnsi="Garamond" w:cs="Times New Roman"/>
          <w:i/>
          <w:sz w:val="24"/>
          <w:szCs w:val="24"/>
          <w:lang w:val="id"/>
        </w:rPr>
        <w:t>2</w:t>
      </w:r>
      <w:r w:rsidRPr="00FD6B9C">
        <w:rPr>
          <w:rFonts w:ascii="Garamond" w:eastAsia="Times New Roman" w:hAnsi="Garamond" w:cs="Times New Roman"/>
          <w:i/>
          <w:spacing w:val="38"/>
          <w:sz w:val="24"/>
          <w:szCs w:val="24"/>
          <w:lang w:val="id"/>
        </w:rPr>
        <w:t xml:space="preserve"> </w:t>
      </w:r>
      <w:r w:rsidRPr="00FD6B9C">
        <w:rPr>
          <w:rFonts w:ascii="Garamond" w:eastAsia="Times New Roman" w:hAnsi="Garamond" w:cs="Times New Roman"/>
          <w:i/>
          <w:sz w:val="24"/>
          <w:szCs w:val="24"/>
          <w:lang w:val="id"/>
        </w:rPr>
        <w:t>tailed</w:t>
      </w:r>
      <w:r w:rsidRPr="00FD6B9C">
        <w:rPr>
          <w:rFonts w:ascii="Garamond" w:eastAsia="Times New Roman" w:hAnsi="Garamond" w:cs="Times New Roman"/>
          <w:i/>
          <w:spacing w:val="35"/>
          <w:sz w:val="24"/>
          <w:szCs w:val="24"/>
          <w:lang w:val="id"/>
        </w:rPr>
        <w:t xml:space="preserve"> </w:t>
      </w:r>
      <w:r w:rsidRPr="00FD6B9C">
        <w:rPr>
          <w:rFonts w:ascii="Garamond" w:eastAsia="Times New Roman" w:hAnsi="Garamond" w:cs="Times New Roman"/>
          <w:sz w:val="24"/>
          <w:szCs w:val="24"/>
          <w:lang w:val="id"/>
        </w:rPr>
        <w:t>0,002</w:t>
      </w:r>
      <w:r w:rsidRPr="00FD6B9C">
        <w:rPr>
          <w:rFonts w:ascii="Garamond" w:eastAsia="Times New Roman" w:hAnsi="Garamond" w:cs="Times New Roman"/>
          <w:spacing w:val="34"/>
          <w:sz w:val="24"/>
          <w:szCs w:val="24"/>
          <w:lang w:val="id"/>
        </w:rPr>
        <w:t xml:space="preserve"> </w:t>
      </w:r>
      <w:r w:rsidRPr="00FD6B9C">
        <w:rPr>
          <w:rFonts w:ascii="Garamond" w:eastAsia="Times New Roman" w:hAnsi="Garamond" w:cs="Times New Roman"/>
          <w:sz w:val="24"/>
          <w:szCs w:val="24"/>
          <w:lang w:val="id"/>
        </w:rPr>
        <w:t>&lt;</w:t>
      </w:r>
      <w:r w:rsidRPr="00FD6B9C">
        <w:rPr>
          <w:rFonts w:ascii="Garamond" w:eastAsia="Times New Roman" w:hAnsi="Garamond" w:cs="Times New Roman"/>
          <w:spacing w:val="40"/>
          <w:sz w:val="24"/>
          <w:szCs w:val="24"/>
          <w:lang w:val="id"/>
        </w:rPr>
        <w:t xml:space="preserve"> </w:t>
      </w:r>
      <w:r w:rsidRPr="00FD6B9C">
        <w:rPr>
          <w:rFonts w:ascii="Garamond" w:eastAsia="Times New Roman" w:hAnsi="Garamond" w:cs="Times New Roman"/>
          <w:sz w:val="24"/>
          <w:szCs w:val="24"/>
          <w:lang w:val="id"/>
        </w:rPr>
        <w:t>0,05,</w:t>
      </w:r>
      <w:r w:rsidRPr="00FD6B9C">
        <w:rPr>
          <w:rFonts w:ascii="Garamond" w:eastAsia="Times New Roman" w:hAnsi="Garamond" w:cs="Times New Roman"/>
          <w:spacing w:val="35"/>
          <w:sz w:val="24"/>
          <w:szCs w:val="24"/>
          <w:lang w:val="id"/>
        </w:rPr>
        <w:t xml:space="preserve"> </w:t>
      </w:r>
      <w:r w:rsidRPr="00FD6B9C">
        <w:rPr>
          <w:rFonts w:ascii="Garamond" w:eastAsia="Times New Roman" w:hAnsi="Garamond" w:cs="Times New Roman"/>
          <w:sz w:val="24"/>
          <w:szCs w:val="24"/>
          <w:lang w:val="id"/>
        </w:rPr>
        <w:t>maka</w:t>
      </w:r>
      <w:r w:rsidRPr="00FD6B9C">
        <w:rPr>
          <w:rFonts w:ascii="Garamond" w:eastAsia="Times New Roman" w:hAnsi="Garamond" w:cs="Times New Roman"/>
          <w:spacing w:val="37"/>
          <w:sz w:val="24"/>
          <w:szCs w:val="24"/>
          <w:lang w:val="id"/>
        </w:rPr>
        <w:t xml:space="preserve"> </w:t>
      </w:r>
      <w:r w:rsidRPr="00FD6B9C">
        <w:rPr>
          <w:rFonts w:ascii="Garamond" w:eastAsia="Times New Roman" w:hAnsi="Garamond" w:cs="Times New Roman"/>
          <w:sz w:val="24"/>
          <w:szCs w:val="24"/>
          <w:lang w:val="id"/>
        </w:rPr>
        <w:t>keputusannya</w:t>
      </w:r>
      <w:r w:rsidRPr="00FD6B9C">
        <w:rPr>
          <w:rFonts w:ascii="Garamond" w:eastAsia="Times New Roman" w:hAnsi="Garamond" w:cs="Times New Roman"/>
          <w:spacing w:val="37"/>
          <w:sz w:val="24"/>
          <w:szCs w:val="24"/>
          <w:lang w:val="id"/>
        </w:rPr>
        <w:t xml:space="preserve"> </w:t>
      </w:r>
      <w:r w:rsidRPr="00FD6B9C">
        <w:rPr>
          <w:rFonts w:ascii="Garamond" w:eastAsia="Times New Roman" w:hAnsi="Garamond" w:cs="Times New Roman"/>
          <w:sz w:val="24"/>
          <w:szCs w:val="24"/>
          <w:lang w:val="id"/>
        </w:rPr>
        <w:t>adalah</w:t>
      </w:r>
      <w:r w:rsidRPr="00FD6B9C">
        <w:rPr>
          <w:rFonts w:ascii="Garamond" w:eastAsia="Times New Roman" w:hAnsi="Garamond" w:cs="Times New Roman"/>
          <w:spacing w:val="34"/>
          <w:sz w:val="24"/>
          <w:szCs w:val="24"/>
          <w:lang w:val="id"/>
        </w:rPr>
        <w:t xml:space="preserve"> </w:t>
      </w:r>
      <w:r w:rsidRPr="00FD6B9C">
        <w:rPr>
          <w:rFonts w:ascii="Garamond" w:eastAsia="Times New Roman" w:hAnsi="Garamond" w:cs="Times New Roman"/>
          <w:sz w:val="24"/>
          <w:szCs w:val="24"/>
          <w:lang w:val="id"/>
        </w:rPr>
        <w:t>Ha</w:t>
      </w:r>
      <w:r w:rsidRPr="00FD6B9C">
        <w:rPr>
          <w:rFonts w:ascii="Garamond" w:eastAsia="Times New Roman" w:hAnsi="Garamond" w:cs="Times New Roman"/>
          <w:spacing w:val="37"/>
          <w:sz w:val="24"/>
          <w:szCs w:val="24"/>
          <w:lang w:val="id"/>
        </w:rPr>
        <w:t xml:space="preserve"> </w:t>
      </w:r>
      <w:r w:rsidRPr="00FD6B9C">
        <w:rPr>
          <w:rFonts w:ascii="Garamond" w:eastAsia="Times New Roman" w:hAnsi="Garamond" w:cs="Times New Roman"/>
          <w:sz w:val="24"/>
          <w:szCs w:val="24"/>
          <w:lang w:val="id"/>
        </w:rPr>
        <w:t>diterima</w:t>
      </w:r>
      <w:r w:rsidRPr="00FD6B9C">
        <w:rPr>
          <w:rFonts w:ascii="Garamond" w:eastAsia="Times New Roman" w:hAnsi="Garamond" w:cs="Times New Roman"/>
          <w:spacing w:val="37"/>
          <w:sz w:val="24"/>
          <w:szCs w:val="24"/>
          <w:lang w:val="id"/>
        </w:rPr>
        <w:t xml:space="preserve"> </w:t>
      </w:r>
      <w:r w:rsidRPr="00FD6B9C">
        <w:rPr>
          <w:rFonts w:ascii="Garamond" w:eastAsia="Times New Roman" w:hAnsi="Garamond" w:cs="Times New Roman"/>
          <w:sz w:val="24"/>
          <w:szCs w:val="24"/>
          <w:lang w:val="id"/>
        </w:rPr>
        <w:t>dan</w:t>
      </w:r>
      <w:r w:rsidRPr="00FD6B9C">
        <w:rPr>
          <w:rFonts w:ascii="Garamond" w:eastAsia="Times New Roman" w:hAnsi="Garamond" w:cs="Times New Roman"/>
          <w:spacing w:val="33"/>
          <w:sz w:val="24"/>
          <w:szCs w:val="24"/>
          <w:lang w:val="id"/>
        </w:rPr>
        <w:t xml:space="preserve"> </w:t>
      </w:r>
      <w:r w:rsidRPr="00FD6B9C">
        <w:rPr>
          <w:rFonts w:ascii="Garamond" w:eastAsia="Times New Roman" w:hAnsi="Garamond" w:cs="Times New Roman"/>
          <w:sz w:val="24"/>
          <w:szCs w:val="24"/>
          <w:lang w:val="id"/>
        </w:rPr>
        <w:t>Ho ditolak.</w:t>
      </w:r>
    </w:p>
    <w:p w14:paraId="1CF8A940" w14:textId="77777777" w:rsidR="00FD6B9C" w:rsidRPr="00FD6B9C" w:rsidRDefault="00FD6B9C" w:rsidP="00FD6B9C">
      <w:pPr>
        <w:widowControl w:val="0"/>
        <w:autoSpaceDE w:val="0"/>
        <w:autoSpaceDN w:val="0"/>
        <w:spacing w:before="5" w:after="0" w:line="240" w:lineRule="auto"/>
        <w:rPr>
          <w:rFonts w:ascii="Garamond" w:eastAsia="Times New Roman" w:hAnsi="Garamond" w:cs="Times New Roman"/>
          <w:sz w:val="24"/>
          <w:szCs w:val="24"/>
          <w:lang w:val="id"/>
        </w:rPr>
      </w:pPr>
    </w:p>
    <w:p w14:paraId="0A81BABE" w14:textId="77777777" w:rsidR="00FD6B9C" w:rsidRPr="00FD6B9C" w:rsidRDefault="00FD6B9C" w:rsidP="00FD6B9C">
      <w:pPr>
        <w:widowControl w:val="0"/>
        <w:autoSpaceDE w:val="0"/>
        <w:autoSpaceDN w:val="0"/>
        <w:spacing w:after="0" w:line="275" w:lineRule="exact"/>
        <w:ind w:left="113"/>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PEMBAHASAN</w:t>
      </w:r>
    </w:p>
    <w:p w14:paraId="2DE5D13C"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lastRenderedPageBreak/>
        <w:t xml:space="preserve">Penelitian ini dilaksanakan dalam kurun waktu kurang lebih 2 (dua) bulan dari awal bulan Agustus 2022 – akhir September 2022. Diperoleh dari hasil </w:t>
      </w:r>
      <w:r w:rsidRPr="00FD6B9C">
        <w:rPr>
          <w:rFonts w:ascii="Garamond" w:eastAsia="Times New Roman" w:hAnsi="Garamond" w:cs="Times New Roman"/>
          <w:bCs/>
          <w:i/>
          <w:iCs/>
          <w:sz w:val="24"/>
          <w:szCs w:val="24"/>
          <w:lang w:val="id"/>
        </w:rPr>
        <w:t>need assessment/ Pretest</w:t>
      </w:r>
      <w:r w:rsidRPr="00FD6B9C">
        <w:rPr>
          <w:rFonts w:ascii="Garamond" w:eastAsia="Times New Roman" w:hAnsi="Garamond" w:cs="Times New Roman"/>
          <w:bCs/>
          <w:sz w:val="24"/>
          <w:szCs w:val="24"/>
          <w:lang w:val="id"/>
        </w:rPr>
        <w:t>dari 4 yaitu IX A, IX B, IX C, IX D dari kelas IX</w:t>
      </w:r>
      <w:r w:rsidRPr="00FD6B9C">
        <w:rPr>
          <w:rFonts w:ascii="Garamond" w:eastAsia="Times New Roman" w:hAnsi="Garamond" w:cs="Times New Roman"/>
          <w:sz w:val="24"/>
          <w:szCs w:val="24"/>
          <w:lang w:val="id"/>
        </w:rPr>
        <w:t xml:space="preserve">di Sekolah Menengah Pertama Negeri 01 Jombang-Jember Tahun Pelajaran 2022/2023 </w:t>
      </w:r>
      <w:r w:rsidRPr="00FD6B9C">
        <w:rPr>
          <w:rFonts w:ascii="Garamond" w:eastAsia="Times New Roman" w:hAnsi="Garamond" w:cs="Times New Roman"/>
          <w:bCs/>
          <w:sz w:val="24"/>
          <w:szCs w:val="24"/>
          <w:lang w:val="id"/>
        </w:rPr>
        <w:t>untuk mengetahui gambaran atau kondisi awal mengenai sikap disiplin belajar peserta didik dengan menyebarkan angket disiplin belajar. Yang paling rendah perolehan skala intervalnya adalah kelas IX C dengan 10 anak yang memiliki skor terendah dalam disiplin belajar dan menjadi sampel dalam penelitian ini.</w:t>
      </w:r>
    </w:p>
    <w:p w14:paraId="6498A5D7"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 xml:space="preserve">Setelah penyebaran angket </w:t>
      </w:r>
      <w:r w:rsidRPr="00FD6B9C">
        <w:rPr>
          <w:rFonts w:ascii="Garamond" w:eastAsia="Times New Roman" w:hAnsi="Garamond" w:cs="Times New Roman"/>
          <w:bCs/>
          <w:i/>
          <w:iCs/>
          <w:sz w:val="24"/>
          <w:szCs w:val="24"/>
          <w:lang w:val="id"/>
        </w:rPr>
        <w:t xml:space="preserve">need assessment/pretest </w:t>
      </w:r>
      <w:r w:rsidRPr="00FD6B9C">
        <w:rPr>
          <w:rFonts w:ascii="Garamond" w:eastAsia="Times New Roman" w:hAnsi="Garamond" w:cs="Times New Roman"/>
          <w:bCs/>
          <w:sz w:val="24"/>
          <w:szCs w:val="24"/>
          <w:lang w:val="id"/>
        </w:rPr>
        <w:t xml:space="preserve">dilakukan selanjutnya adalah pelaksanaan </w:t>
      </w:r>
      <w:r w:rsidRPr="00FD6B9C">
        <w:rPr>
          <w:rFonts w:ascii="Garamond" w:eastAsia="Times New Roman" w:hAnsi="Garamond" w:cs="Times New Roman"/>
          <w:bCs/>
          <w:i/>
          <w:iCs/>
          <w:sz w:val="24"/>
          <w:szCs w:val="24"/>
          <w:lang w:val="id"/>
        </w:rPr>
        <w:t>treatment</w:t>
      </w:r>
      <w:r w:rsidRPr="00FD6B9C">
        <w:rPr>
          <w:rFonts w:ascii="Garamond" w:eastAsia="Times New Roman" w:hAnsi="Garamond" w:cs="Times New Roman"/>
          <w:bCs/>
          <w:sz w:val="24"/>
          <w:szCs w:val="24"/>
          <w:lang w:val="id"/>
        </w:rPr>
        <w:t xml:space="preserve"> pendekatan REBT dengan teknik sosiodrama yang dilaksanakan dalam bentuk konseling kelompok yang dilaksanakan sebanyak 3 (tiga) kali pertemuan. Hal ini menunjukkan ada perbedaan yang signifikan antara sebelum dan sesudah diberikan perlakuan. Pada hasil penelitian juga menunjukkan rata-rata skor </w:t>
      </w:r>
      <w:r w:rsidRPr="00FD6B9C">
        <w:rPr>
          <w:rFonts w:ascii="Garamond" w:eastAsia="Times New Roman" w:hAnsi="Garamond" w:cs="Times New Roman"/>
          <w:bCs/>
          <w:i/>
          <w:iCs/>
          <w:sz w:val="24"/>
          <w:szCs w:val="24"/>
          <w:lang w:val="id"/>
        </w:rPr>
        <w:t>posttest</w:t>
      </w:r>
      <w:r w:rsidRPr="00FD6B9C">
        <w:rPr>
          <w:rFonts w:ascii="Garamond" w:eastAsia="Times New Roman" w:hAnsi="Garamond" w:cs="Times New Roman"/>
          <w:bCs/>
          <w:sz w:val="24"/>
          <w:szCs w:val="24"/>
          <w:lang w:val="id"/>
        </w:rPr>
        <w:t xml:space="preserve"> mengalami peningkatan dari skor </w:t>
      </w:r>
      <w:r w:rsidRPr="00FD6B9C">
        <w:rPr>
          <w:rFonts w:ascii="Garamond" w:eastAsia="Times New Roman" w:hAnsi="Garamond" w:cs="Times New Roman"/>
          <w:bCs/>
          <w:i/>
          <w:iCs/>
          <w:sz w:val="24"/>
          <w:szCs w:val="24"/>
          <w:lang w:val="id"/>
        </w:rPr>
        <w:t xml:space="preserve">pretest. </w:t>
      </w:r>
      <w:r w:rsidRPr="00FD6B9C">
        <w:rPr>
          <w:rFonts w:ascii="Garamond" w:eastAsia="Times New Roman" w:hAnsi="Garamond" w:cs="Times New Roman"/>
          <w:bCs/>
          <w:sz w:val="24"/>
          <w:szCs w:val="24"/>
          <w:lang w:val="id"/>
        </w:rPr>
        <w:t xml:space="preserve">Artinya, terdapat perbedaan antara sebelum dan sesudah diterapkan pendekatan REBT dengan teknik sosiodrama dalam layanan konseling kelompok. </w:t>
      </w:r>
    </w:p>
    <w:p w14:paraId="4F1F080A"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bCs/>
          <w:sz w:val="24"/>
          <w:szCs w:val="24"/>
          <w:lang w:val="id"/>
        </w:rPr>
      </w:pPr>
      <w:r w:rsidRPr="00FD6B9C">
        <w:rPr>
          <w:rFonts w:ascii="Garamond" w:eastAsia="Times New Roman" w:hAnsi="Garamond" w:cs="Times New Roman"/>
          <w:bCs/>
          <w:sz w:val="24"/>
          <w:szCs w:val="24"/>
          <w:lang w:val="id"/>
        </w:rPr>
        <w:t xml:space="preserve">Dengan demikian dapat disimpulkan bahwa penerapan pendekatan REBT dengan teknik sosiodrama yang dilaksanakan dalam layanan konseling kelompok efektif untuk membantu peserta didik kelas IX di </w:t>
      </w:r>
      <w:r w:rsidRPr="00FD6B9C">
        <w:rPr>
          <w:rFonts w:ascii="Garamond" w:eastAsia="Times New Roman" w:hAnsi="Garamond" w:cs="Times New Roman"/>
          <w:sz w:val="24"/>
          <w:szCs w:val="24"/>
          <w:lang w:val="id"/>
        </w:rPr>
        <w:t xml:space="preserve">Sekolah Menengah Pertama </w:t>
      </w:r>
      <w:r w:rsidRPr="00FD6B9C">
        <w:rPr>
          <w:rFonts w:ascii="Garamond" w:eastAsia="Times New Roman" w:hAnsi="Garamond" w:cs="Times New Roman"/>
          <w:bCs/>
          <w:sz w:val="24"/>
          <w:szCs w:val="24"/>
          <w:lang w:val="id"/>
        </w:rPr>
        <w:t>Negeri 01 Jombang Tahun Pelajaran 2022/2023 dalam meningkatkan disiplin belajar.</w:t>
      </w:r>
    </w:p>
    <w:p w14:paraId="748446CA" w14:textId="77777777" w:rsidR="00FD6B9C" w:rsidRPr="00FD6B9C" w:rsidRDefault="00FD6B9C" w:rsidP="00FD6B9C">
      <w:pPr>
        <w:widowControl w:val="0"/>
        <w:autoSpaceDE w:val="0"/>
        <w:autoSpaceDN w:val="0"/>
        <w:spacing w:after="0" w:line="240" w:lineRule="auto"/>
        <w:ind w:left="113" w:right="102" w:firstLine="720"/>
        <w:jc w:val="both"/>
        <w:rPr>
          <w:rFonts w:ascii="Garamond" w:eastAsia="Times New Roman" w:hAnsi="Garamond" w:cs="Times New Roman"/>
          <w:sz w:val="24"/>
          <w:szCs w:val="24"/>
          <w:lang w:val="id"/>
        </w:rPr>
      </w:pPr>
    </w:p>
    <w:p w14:paraId="119CA773" w14:textId="77777777" w:rsidR="00FD6B9C" w:rsidRPr="00FD6B9C" w:rsidRDefault="00FD6B9C" w:rsidP="00FD6B9C">
      <w:pPr>
        <w:widowControl w:val="0"/>
        <w:autoSpaceDE w:val="0"/>
        <w:autoSpaceDN w:val="0"/>
        <w:spacing w:before="4" w:after="0" w:line="240" w:lineRule="auto"/>
        <w:rPr>
          <w:rFonts w:ascii="Garamond" w:eastAsia="Times New Roman" w:hAnsi="Garamond" w:cs="Times New Roman"/>
          <w:sz w:val="24"/>
          <w:szCs w:val="24"/>
          <w:lang w:val="id"/>
        </w:rPr>
      </w:pPr>
    </w:p>
    <w:p w14:paraId="41D0A831" w14:textId="77777777" w:rsidR="00FD6B9C" w:rsidRPr="00FD6B9C" w:rsidRDefault="00FD6B9C" w:rsidP="00FD6B9C">
      <w:pPr>
        <w:widowControl w:val="0"/>
        <w:autoSpaceDE w:val="0"/>
        <w:autoSpaceDN w:val="0"/>
        <w:spacing w:before="1" w:after="0" w:line="275" w:lineRule="exact"/>
        <w:ind w:left="113"/>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SIMPULAN</w:t>
      </w:r>
    </w:p>
    <w:p w14:paraId="7CD1293A" w14:textId="77777777" w:rsidR="00FD6B9C" w:rsidRPr="00FD6B9C" w:rsidRDefault="00FD6B9C" w:rsidP="00FD6B9C">
      <w:pPr>
        <w:widowControl w:val="0"/>
        <w:autoSpaceDE w:val="0"/>
        <w:autoSpaceDN w:val="0"/>
        <w:spacing w:after="0" w:line="240" w:lineRule="auto"/>
        <w:ind w:left="113" w:right="103" w:firstLine="720"/>
        <w:jc w:val="both"/>
        <w:rPr>
          <w:rFonts w:ascii="Times New Roman" w:eastAsia="Times New Roman" w:hAnsi="Times New Roman" w:cs="Times New Roman"/>
          <w:bCs/>
          <w:sz w:val="24"/>
          <w:szCs w:val="24"/>
          <w:lang w:val="id"/>
        </w:rPr>
      </w:pPr>
      <w:r w:rsidRPr="00FD6B9C">
        <w:rPr>
          <w:rFonts w:ascii="Times New Roman" w:eastAsia="Times New Roman" w:hAnsi="Times New Roman" w:cs="Times New Roman"/>
          <w:bCs/>
          <w:sz w:val="24"/>
          <w:szCs w:val="24"/>
          <w:lang w:val="id"/>
        </w:rPr>
        <w:t>Mengacu pada rumusan masalah dan tujuan penelitian ini, ada beberapa kesimpulan yang dapat diambil, diantaranya yaitu :</w:t>
      </w:r>
    </w:p>
    <w:p w14:paraId="7F279692" w14:textId="77777777" w:rsidR="00FD6B9C" w:rsidRPr="00FD6B9C" w:rsidRDefault="00FD6B9C" w:rsidP="00FD6B9C">
      <w:pPr>
        <w:widowControl w:val="0"/>
        <w:numPr>
          <w:ilvl w:val="0"/>
          <w:numId w:val="7"/>
        </w:numPr>
        <w:autoSpaceDE w:val="0"/>
        <w:autoSpaceDN w:val="0"/>
        <w:spacing w:after="0" w:line="240" w:lineRule="auto"/>
        <w:ind w:right="103"/>
        <w:jc w:val="both"/>
        <w:rPr>
          <w:rFonts w:ascii="Times New Roman" w:eastAsia="Times New Roman" w:hAnsi="Times New Roman" w:cs="Times New Roman"/>
          <w:b/>
          <w:sz w:val="24"/>
          <w:szCs w:val="24"/>
          <w:lang w:val="id"/>
        </w:rPr>
      </w:pPr>
      <w:r w:rsidRPr="00FD6B9C">
        <w:rPr>
          <w:rFonts w:ascii="Times New Roman" w:eastAsia="Times New Roman" w:hAnsi="Times New Roman" w:cs="Times New Roman"/>
          <w:b/>
          <w:sz w:val="24"/>
          <w:szCs w:val="24"/>
          <w:lang w:val="id"/>
        </w:rPr>
        <w:t>Simpulan Umum</w:t>
      </w:r>
    </w:p>
    <w:p w14:paraId="2CC84CA9" w14:textId="77777777" w:rsidR="00FD6B9C" w:rsidRPr="00FD6B9C" w:rsidRDefault="00FD6B9C" w:rsidP="00FD6B9C">
      <w:pPr>
        <w:widowControl w:val="0"/>
        <w:autoSpaceDE w:val="0"/>
        <w:autoSpaceDN w:val="0"/>
        <w:spacing w:after="0" w:line="240" w:lineRule="auto"/>
        <w:ind w:left="502" w:right="103" w:firstLine="774"/>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 xml:space="preserve">Pendekatan REBT dengan teknik sosiodrama efektif dalam meningkatkan disiplin belajar peserta didik kelas IX di </w:t>
      </w:r>
      <w:r w:rsidRPr="00FD6B9C">
        <w:rPr>
          <w:rFonts w:ascii="Garamond" w:eastAsia="Times New Roman" w:hAnsi="Garamond" w:cs="Times New Roman"/>
          <w:sz w:val="24"/>
          <w:szCs w:val="24"/>
          <w:lang w:val="id"/>
        </w:rPr>
        <w:t>Sekolah Menengah Pertama</w:t>
      </w:r>
      <w:r w:rsidRPr="00FD6B9C">
        <w:rPr>
          <w:rFonts w:ascii="Garamond" w:eastAsia="Times New Roman" w:hAnsi="Garamond" w:cs="Times New Roman"/>
          <w:bCs/>
          <w:sz w:val="24"/>
          <w:szCs w:val="24"/>
          <w:lang w:val="id"/>
        </w:rPr>
        <w:t xml:space="preserve"> Negeri 01 Jombang Tahun Pelajaran 2022/2023.</w:t>
      </w:r>
      <w:r w:rsidRPr="00FD6B9C">
        <w:rPr>
          <w:rFonts w:ascii="Garamond" w:eastAsia="Times New Roman" w:hAnsi="Garamond" w:cs="Times New Roman"/>
          <w:sz w:val="24"/>
          <w:szCs w:val="24"/>
          <w:lang w:val="id"/>
        </w:rPr>
        <w:t xml:space="preserve"> Dapat dilihat dari perolehan data hasil perolehan </w:t>
      </w:r>
      <w:r w:rsidRPr="00FD6B9C">
        <w:rPr>
          <w:rFonts w:ascii="Garamond" w:eastAsia="Times New Roman" w:hAnsi="Garamond" w:cs="Times New Roman"/>
          <w:i/>
          <w:iCs/>
          <w:sz w:val="24"/>
          <w:szCs w:val="24"/>
          <w:lang w:val="id"/>
        </w:rPr>
        <w:t>pretest-posttest</w:t>
      </w:r>
      <w:r w:rsidRPr="00FD6B9C">
        <w:rPr>
          <w:rFonts w:ascii="Garamond" w:eastAsia="Times New Roman" w:hAnsi="Garamond" w:cs="Times New Roman"/>
          <w:sz w:val="24"/>
          <w:szCs w:val="24"/>
          <w:lang w:val="id"/>
        </w:rPr>
        <w:t xml:space="preserve"> yang mengalami peningkatan dari rata-rata 105,4 menjadi 117 dengan nilai selisih 11,6 dan presentase </w:t>
      </w:r>
      <w:r w:rsidRPr="00FD6B9C">
        <w:rPr>
          <w:rFonts w:ascii="Garamond" w:eastAsia="Times New Roman" w:hAnsi="Garamond" w:cs="Times New Roman"/>
          <w:i/>
          <w:sz w:val="24"/>
          <w:szCs w:val="24"/>
          <w:lang w:val="id"/>
        </w:rPr>
        <w:t>mean</w:t>
      </w:r>
      <w:r w:rsidRPr="00FD6B9C">
        <w:rPr>
          <w:rFonts w:ascii="Garamond" w:eastAsia="Times New Roman" w:hAnsi="Garamond" w:cs="Times New Roman"/>
          <w:sz w:val="24"/>
          <w:szCs w:val="24"/>
          <w:lang w:val="id"/>
        </w:rPr>
        <w:t xml:space="preserve"> antara nilai </w:t>
      </w:r>
      <w:r w:rsidRPr="00FD6B9C">
        <w:rPr>
          <w:rFonts w:ascii="Garamond" w:eastAsia="Times New Roman" w:hAnsi="Garamond" w:cs="Times New Roman"/>
          <w:i/>
          <w:sz w:val="24"/>
          <w:szCs w:val="24"/>
          <w:lang w:val="id"/>
        </w:rPr>
        <w:t>pretest</w:t>
      </w:r>
      <w:r w:rsidRPr="00FD6B9C">
        <w:rPr>
          <w:rFonts w:ascii="Garamond" w:eastAsia="Times New Roman" w:hAnsi="Garamond" w:cs="Times New Roman"/>
          <w:sz w:val="24"/>
          <w:szCs w:val="24"/>
          <w:lang w:val="id"/>
        </w:rPr>
        <w:t xml:space="preserve"> dan </w:t>
      </w:r>
      <w:r w:rsidRPr="00FD6B9C">
        <w:rPr>
          <w:rFonts w:ascii="Garamond" w:eastAsia="Times New Roman" w:hAnsi="Garamond" w:cs="Times New Roman"/>
          <w:i/>
          <w:sz w:val="24"/>
          <w:szCs w:val="24"/>
          <w:lang w:val="id"/>
        </w:rPr>
        <w:t>posttest</w:t>
      </w:r>
      <w:r w:rsidRPr="00FD6B9C">
        <w:rPr>
          <w:rFonts w:ascii="Garamond" w:eastAsia="Times New Roman" w:hAnsi="Garamond" w:cs="Times New Roman"/>
          <w:sz w:val="24"/>
          <w:szCs w:val="24"/>
          <w:lang w:val="id"/>
        </w:rPr>
        <w:t xml:space="preserve"> kelas eksperimen yaitu 11%, serta perolehan hasil analisis data dengan perolehan nilai t hitung &gt; t tabel (5.304</w:t>
      </w:r>
      <w:r w:rsidRPr="00FD6B9C">
        <w:rPr>
          <w:rFonts w:ascii="Garamond" w:eastAsia="Times New Roman" w:hAnsi="Garamond" w:cs="Times New Roman"/>
          <w:bCs/>
          <w:sz w:val="24"/>
          <w:szCs w:val="24"/>
          <w:lang w:val="id"/>
        </w:rPr>
        <w:t>.&gt;2.228</w:t>
      </w:r>
      <w:r w:rsidRPr="00FD6B9C">
        <w:rPr>
          <w:rFonts w:ascii="Garamond" w:eastAsia="Times New Roman" w:hAnsi="Garamond" w:cs="Times New Roman"/>
          <w:sz w:val="24"/>
          <w:szCs w:val="24"/>
          <w:lang w:val="id"/>
        </w:rPr>
        <w:t>) dan nilai sig.(2-tailed) 0,000&lt;0,05.</w:t>
      </w:r>
    </w:p>
    <w:p w14:paraId="1B31BF58" w14:textId="77777777" w:rsidR="00FD6B9C" w:rsidRPr="00FD6B9C" w:rsidRDefault="00FD6B9C" w:rsidP="00FD6B9C">
      <w:pPr>
        <w:widowControl w:val="0"/>
        <w:numPr>
          <w:ilvl w:val="0"/>
          <w:numId w:val="7"/>
        </w:numPr>
        <w:autoSpaceDE w:val="0"/>
        <w:autoSpaceDN w:val="0"/>
        <w:spacing w:after="0" w:line="240" w:lineRule="auto"/>
        <w:ind w:right="103"/>
        <w:jc w:val="both"/>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Simpulan Khusus</w:t>
      </w:r>
    </w:p>
    <w:p w14:paraId="5E86658A" w14:textId="77777777" w:rsidR="00FD6B9C" w:rsidRPr="00FD6B9C" w:rsidRDefault="00FD6B9C" w:rsidP="00FD6B9C">
      <w:pPr>
        <w:widowControl w:val="0"/>
        <w:numPr>
          <w:ilvl w:val="0"/>
          <w:numId w:val="8"/>
        </w:numPr>
        <w:autoSpaceDE w:val="0"/>
        <w:autoSpaceDN w:val="0"/>
        <w:spacing w:after="0" w:line="240" w:lineRule="auto"/>
        <w:ind w:left="993" w:right="103"/>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 xml:space="preserve">Pendekatan REBT dengan teknik sosiodrama efektif dalam meningkatkan disiplin belajar dalam disiplin waktu peserta didik kelas IX di </w:t>
      </w:r>
      <w:r w:rsidRPr="00FD6B9C">
        <w:rPr>
          <w:rFonts w:ascii="Garamond" w:eastAsia="Times New Roman" w:hAnsi="Garamond" w:cs="Times New Roman"/>
          <w:sz w:val="24"/>
          <w:szCs w:val="24"/>
          <w:lang w:val="id"/>
        </w:rPr>
        <w:t>Sekolah Menengah Pertama</w:t>
      </w:r>
      <w:r w:rsidRPr="00FD6B9C">
        <w:rPr>
          <w:rFonts w:ascii="Garamond" w:eastAsia="Times New Roman" w:hAnsi="Garamond" w:cs="Times New Roman"/>
          <w:bCs/>
          <w:sz w:val="24"/>
          <w:szCs w:val="24"/>
          <w:lang w:val="id"/>
        </w:rPr>
        <w:t xml:space="preserve"> Negeri 01 Jombang Tahun Pelajaran 2022/2023. </w:t>
      </w:r>
      <w:r w:rsidRPr="00FD6B9C">
        <w:rPr>
          <w:rFonts w:ascii="Garamond" w:eastAsia="Times New Roman" w:hAnsi="Garamond" w:cs="Times New Roman"/>
          <w:sz w:val="24"/>
          <w:szCs w:val="24"/>
          <w:lang w:val="id"/>
        </w:rPr>
        <w:t xml:space="preserve">Dapat dilihat dari perolehan data hasil perolehan </w:t>
      </w:r>
      <w:r w:rsidRPr="00FD6B9C">
        <w:rPr>
          <w:rFonts w:ascii="Garamond" w:eastAsia="Times New Roman" w:hAnsi="Garamond" w:cs="Times New Roman"/>
          <w:i/>
          <w:iCs/>
          <w:sz w:val="24"/>
          <w:szCs w:val="24"/>
          <w:lang w:val="id"/>
        </w:rPr>
        <w:t>pretest-posttest</w:t>
      </w:r>
      <w:r w:rsidRPr="00FD6B9C">
        <w:rPr>
          <w:rFonts w:ascii="Garamond" w:eastAsia="Times New Roman" w:hAnsi="Garamond" w:cs="Times New Roman"/>
          <w:sz w:val="24"/>
          <w:szCs w:val="24"/>
          <w:lang w:val="id"/>
        </w:rPr>
        <w:t xml:space="preserve"> yang mengalami peningkatan dari rata-rata 43,8 menjadi 48,1 dengan nilai selisih 4,2 dan perhitungan presentase </w:t>
      </w:r>
      <w:r w:rsidRPr="00FD6B9C">
        <w:rPr>
          <w:rFonts w:ascii="Garamond" w:eastAsia="Times New Roman" w:hAnsi="Garamond" w:cs="Times New Roman"/>
          <w:i/>
          <w:iCs/>
          <w:sz w:val="24"/>
          <w:szCs w:val="24"/>
          <w:lang w:val="id"/>
        </w:rPr>
        <w:t>mean</w:t>
      </w:r>
      <w:r w:rsidRPr="00FD6B9C">
        <w:rPr>
          <w:rFonts w:ascii="Garamond" w:eastAsia="Times New Roman" w:hAnsi="Garamond" w:cs="Times New Roman"/>
          <w:sz w:val="24"/>
          <w:szCs w:val="24"/>
          <w:lang w:val="id"/>
        </w:rPr>
        <w:t xml:space="preserve"> antara nilai </w:t>
      </w:r>
      <w:r w:rsidRPr="00FD6B9C">
        <w:rPr>
          <w:rFonts w:ascii="Garamond" w:eastAsia="Times New Roman" w:hAnsi="Garamond" w:cs="Times New Roman"/>
          <w:i/>
          <w:iCs/>
          <w:sz w:val="24"/>
          <w:szCs w:val="24"/>
          <w:lang w:val="id"/>
        </w:rPr>
        <w:t>pretest</w:t>
      </w:r>
      <w:r w:rsidRPr="00FD6B9C">
        <w:rPr>
          <w:rFonts w:ascii="Garamond" w:eastAsia="Times New Roman" w:hAnsi="Garamond" w:cs="Times New Roman"/>
          <w:sz w:val="24"/>
          <w:szCs w:val="24"/>
          <w:lang w:val="id"/>
        </w:rPr>
        <w:t xml:space="preserve"> Y</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 xml:space="preserve"> dan </w:t>
      </w:r>
      <w:r w:rsidRPr="00FD6B9C">
        <w:rPr>
          <w:rFonts w:ascii="Garamond" w:eastAsia="Times New Roman" w:hAnsi="Garamond" w:cs="Times New Roman"/>
          <w:i/>
          <w:iCs/>
          <w:sz w:val="24"/>
          <w:szCs w:val="24"/>
          <w:lang w:val="id"/>
        </w:rPr>
        <w:t>posttest</w:t>
      </w:r>
      <w:r w:rsidRPr="00FD6B9C">
        <w:rPr>
          <w:rFonts w:ascii="Garamond" w:eastAsia="Times New Roman" w:hAnsi="Garamond" w:cs="Times New Roman"/>
          <w:sz w:val="24"/>
          <w:szCs w:val="24"/>
          <w:lang w:val="id"/>
        </w:rPr>
        <w:t xml:space="preserve"> Y</w:t>
      </w:r>
      <w:r w:rsidRPr="00FD6B9C">
        <w:rPr>
          <w:rFonts w:ascii="Garamond" w:eastAsia="Times New Roman" w:hAnsi="Garamond" w:cs="Times New Roman"/>
          <w:sz w:val="24"/>
          <w:szCs w:val="24"/>
          <w:vertAlign w:val="subscript"/>
          <w:lang w:val="id"/>
        </w:rPr>
        <w:t>1</w:t>
      </w:r>
      <w:r w:rsidRPr="00FD6B9C">
        <w:rPr>
          <w:rFonts w:ascii="Garamond" w:eastAsia="Times New Roman" w:hAnsi="Garamond" w:cs="Times New Roman"/>
          <w:sz w:val="24"/>
          <w:szCs w:val="24"/>
          <w:lang w:val="id"/>
        </w:rPr>
        <w:t xml:space="preserve"> kelas eksperimen yaitu 9,81%, serta perolehan hasil analisis data dengan perolehan nilai t hitung &gt; t tabel (2.473 &gt; 2.228) dan nilai sig.(2-tailed) 0,035&lt;0,05.</w:t>
      </w:r>
    </w:p>
    <w:p w14:paraId="64F23F6A" w14:textId="77777777" w:rsidR="00FD6B9C" w:rsidRPr="00FD6B9C" w:rsidRDefault="00FD6B9C" w:rsidP="00FD6B9C">
      <w:pPr>
        <w:widowControl w:val="0"/>
        <w:numPr>
          <w:ilvl w:val="0"/>
          <w:numId w:val="8"/>
        </w:numPr>
        <w:autoSpaceDE w:val="0"/>
        <w:autoSpaceDN w:val="0"/>
        <w:spacing w:after="0" w:line="240" w:lineRule="auto"/>
        <w:ind w:left="993" w:right="103"/>
        <w:jc w:val="both"/>
        <w:rPr>
          <w:rFonts w:ascii="Garamond" w:eastAsia="Times New Roman" w:hAnsi="Garamond" w:cs="Times New Roman"/>
          <w:sz w:val="24"/>
          <w:szCs w:val="24"/>
          <w:lang w:val="id"/>
        </w:rPr>
      </w:pPr>
      <w:r w:rsidRPr="00FD6B9C">
        <w:rPr>
          <w:rFonts w:ascii="Garamond" w:eastAsia="Times New Roman" w:hAnsi="Garamond" w:cs="Times New Roman"/>
          <w:bCs/>
          <w:sz w:val="24"/>
          <w:szCs w:val="24"/>
          <w:lang w:val="id"/>
        </w:rPr>
        <w:t xml:space="preserve">Pendekatan REBT dengan teknik sosiodrama efektif dalam meningkatkan disiplin belajar dalam disiplin perbuatan peserta didik kelas IX di </w:t>
      </w:r>
      <w:r w:rsidRPr="00FD6B9C">
        <w:rPr>
          <w:rFonts w:ascii="Garamond" w:eastAsia="Times New Roman" w:hAnsi="Garamond" w:cs="Times New Roman"/>
          <w:sz w:val="24"/>
          <w:szCs w:val="24"/>
          <w:lang w:val="id"/>
        </w:rPr>
        <w:t>Sekolah Menengah Pertama</w:t>
      </w:r>
      <w:r w:rsidRPr="00FD6B9C">
        <w:rPr>
          <w:rFonts w:ascii="Garamond" w:eastAsia="Times New Roman" w:hAnsi="Garamond" w:cs="Times New Roman"/>
          <w:bCs/>
          <w:sz w:val="24"/>
          <w:szCs w:val="24"/>
          <w:lang w:val="id"/>
        </w:rPr>
        <w:t xml:space="preserve"> Negeri 01 Jombang Tahun Pelajaran 2022/2023. </w:t>
      </w:r>
      <w:r w:rsidRPr="00FD6B9C">
        <w:rPr>
          <w:rFonts w:ascii="Garamond" w:eastAsia="Times New Roman" w:hAnsi="Garamond" w:cs="Times New Roman"/>
          <w:sz w:val="24"/>
          <w:szCs w:val="24"/>
          <w:lang w:val="id"/>
        </w:rPr>
        <w:t xml:space="preserve">Dapat dilihat dari perolehan data hasil perolehan </w:t>
      </w:r>
      <w:r w:rsidRPr="00FD6B9C">
        <w:rPr>
          <w:rFonts w:ascii="Garamond" w:eastAsia="Times New Roman" w:hAnsi="Garamond" w:cs="Times New Roman"/>
          <w:i/>
          <w:iCs/>
          <w:sz w:val="24"/>
          <w:szCs w:val="24"/>
          <w:lang w:val="id"/>
        </w:rPr>
        <w:t>pretest-posttest</w:t>
      </w:r>
      <w:r w:rsidRPr="00FD6B9C">
        <w:rPr>
          <w:rFonts w:ascii="Garamond" w:eastAsia="Times New Roman" w:hAnsi="Garamond" w:cs="Times New Roman"/>
          <w:sz w:val="24"/>
          <w:szCs w:val="24"/>
          <w:lang w:val="id"/>
        </w:rPr>
        <w:t xml:space="preserve"> yang mengalami peningkatan dari rata-rata 61,8 menjadi 68,9 dengan nilai selisih 7,1 dan perhitungan presentase </w:t>
      </w:r>
      <w:r w:rsidRPr="00FD6B9C">
        <w:rPr>
          <w:rFonts w:ascii="Garamond" w:eastAsia="Times New Roman" w:hAnsi="Garamond" w:cs="Times New Roman"/>
          <w:i/>
          <w:iCs/>
          <w:sz w:val="24"/>
          <w:szCs w:val="24"/>
          <w:lang w:val="id"/>
        </w:rPr>
        <w:t>mean</w:t>
      </w:r>
      <w:r w:rsidRPr="00FD6B9C">
        <w:rPr>
          <w:rFonts w:ascii="Garamond" w:eastAsia="Times New Roman" w:hAnsi="Garamond" w:cs="Times New Roman"/>
          <w:sz w:val="24"/>
          <w:szCs w:val="24"/>
          <w:lang w:val="id"/>
        </w:rPr>
        <w:t xml:space="preserve"> antara nilai </w:t>
      </w:r>
      <w:r w:rsidRPr="00FD6B9C">
        <w:rPr>
          <w:rFonts w:ascii="Garamond" w:eastAsia="Times New Roman" w:hAnsi="Garamond" w:cs="Times New Roman"/>
          <w:i/>
          <w:iCs/>
          <w:sz w:val="24"/>
          <w:szCs w:val="24"/>
          <w:lang w:val="id"/>
        </w:rPr>
        <w:t>pretest</w:t>
      </w:r>
      <w:r w:rsidRPr="00FD6B9C">
        <w:rPr>
          <w:rFonts w:ascii="Garamond" w:eastAsia="Times New Roman" w:hAnsi="Garamond" w:cs="Times New Roman"/>
          <w:sz w:val="24"/>
          <w:szCs w:val="24"/>
          <w:lang w:val="id"/>
        </w:rPr>
        <w:t xml:space="preserve"> Y</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sz w:val="24"/>
          <w:szCs w:val="24"/>
          <w:lang w:val="id"/>
        </w:rPr>
        <w:t xml:space="preserve"> dan </w:t>
      </w:r>
      <w:r w:rsidRPr="00FD6B9C">
        <w:rPr>
          <w:rFonts w:ascii="Garamond" w:eastAsia="Times New Roman" w:hAnsi="Garamond" w:cs="Times New Roman"/>
          <w:i/>
          <w:iCs/>
          <w:sz w:val="24"/>
          <w:szCs w:val="24"/>
          <w:lang w:val="id"/>
        </w:rPr>
        <w:t>posttest</w:t>
      </w:r>
      <w:r w:rsidRPr="00FD6B9C">
        <w:rPr>
          <w:rFonts w:ascii="Garamond" w:eastAsia="Times New Roman" w:hAnsi="Garamond" w:cs="Times New Roman"/>
          <w:sz w:val="24"/>
          <w:szCs w:val="24"/>
          <w:lang w:val="id"/>
        </w:rPr>
        <w:t xml:space="preserve"> Y</w:t>
      </w:r>
      <w:r w:rsidRPr="00FD6B9C">
        <w:rPr>
          <w:rFonts w:ascii="Garamond" w:eastAsia="Times New Roman" w:hAnsi="Garamond" w:cs="Times New Roman"/>
          <w:sz w:val="24"/>
          <w:szCs w:val="24"/>
          <w:vertAlign w:val="subscript"/>
          <w:lang w:val="id"/>
        </w:rPr>
        <w:t>2</w:t>
      </w:r>
      <w:r w:rsidRPr="00FD6B9C">
        <w:rPr>
          <w:rFonts w:ascii="Garamond" w:eastAsia="Times New Roman" w:hAnsi="Garamond" w:cs="Times New Roman"/>
          <w:sz w:val="24"/>
          <w:szCs w:val="24"/>
          <w:lang w:val="id"/>
        </w:rPr>
        <w:t xml:space="preserve"> kelas eksperimen yaitu 11,8%, serta perolehan hasil analisis data dengan perolehan nilai t hitung &gt; t tabel (4.230 </w:t>
      </w:r>
      <w:r w:rsidRPr="00FD6B9C">
        <w:rPr>
          <w:rFonts w:ascii="Garamond" w:eastAsia="Times New Roman" w:hAnsi="Garamond" w:cs="Times New Roman"/>
          <w:bCs/>
          <w:sz w:val="24"/>
          <w:szCs w:val="24"/>
          <w:lang w:val="id"/>
        </w:rPr>
        <w:t>&gt;2.228</w:t>
      </w:r>
      <w:r w:rsidRPr="00FD6B9C">
        <w:rPr>
          <w:rFonts w:ascii="Garamond" w:eastAsia="Times New Roman" w:hAnsi="Garamond" w:cs="Times New Roman"/>
          <w:sz w:val="24"/>
          <w:szCs w:val="24"/>
          <w:lang w:val="id"/>
        </w:rPr>
        <w:t xml:space="preserve">) dan nilai sig.(2-tailed) 0,002&lt;0,05. </w:t>
      </w:r>
      <w:r w:rsidRPr="00FD6B9C">
        <w:rPr>
          <w:rFonts w:ascii="Garamond" w:eastAsia="Times New Roman" w:hAnsi="Garamond" w:cs="Times New Roman"/>
          <w:bCs/>
          <w:sz w:val="24"/>
          <w:szCs w:val="24"/>
          <w:lang w:val="id"/>
        </w:rPr>
        <w:t>Dari kesimpulan diatas diketahui perubahan yang paling dominan pada sub variabel disiplin perbuatan.</w:t>
      </w:r>
    </w:p>
    <w:p w14:paraId="3C77AF02" w14:textId="77777777" w:rsidR="00FD6B9C" w:rsidRPr="00FD6B9C" w:rsidRDefault="00FD6B9C" w:rsidP="00FD6B9C">
      <w:pPr>
        <w:widowControl w:val="0"/>
        <w:autoSpaceDE w:val="0"/>
        <w:autoSpaceDN w:val="0"/>
        <w:spacing w:after="0" w:line="240" w:lineRule="auto"/>
        <w:ind w:left="113"/>
        <w:outlineLvl w:val="0"/>
        <w:rPr>
          <w:rFonts w:ascii="Garamond" w:eastAsia="Times New Roman" w:hAnsi="Garamond" w:cs="Times New Roman"/>
          <w:b/>
          <w:bCs/>
          <w:sz w:val="24"/>
          <w:szCs w:val="24"/>
          <w:lang w:val="id"/>
        </w:rPr>
      </w:pPr>
      <w:r w:rsidRPr="00FD6B9C">
        <w:rPr>
          <w:rFonts w:ascii="Garamond" w:eastAsia="Times New Roman" w:hAnsi="Garamond" w:cs="Times New Roman"/>
          <w:b/>
          <w:bCs/>
          <w:sz w:val="24"/>
          <w:szCs w:val="24"/>
          <w:lang w:val="id"/>
        </w:rPr>
        <w:t>DAFTAR PUSTAKA</w:t>
      </w:r>
    </w:p>
    <w:p w14:paraId="5681AFF9" w14:textId="77777777" w:rsidR="00FD6B9C" w:rsidRPr="00FD6B9C" w:rsidRDefault="00FD6B9C" w:rsidP="00FD6B9C">
      <w:pPr>
        <w:widowControl w:val="0"/>
        <w:autoSpaceDE w:val="0"/>
        <w:autoSpaceDN w:val="0"/>
        <w:spacing w:before="9" w:after="0" w:line="240" w:lineRule="auto"/>
        <w:rPr>
          <w:rFonts w:ascii="Garamond" w:eastAsia="Times New Roman" w:hAnsi="Garamond" w:cs="Times New Roman"/>
          <w:b/>
          <w:sz w:val="24"/>
          <w:szCs w:val="24"/>
          <w:lang w:val="id"/>
        </w:rPr>
      </w:pPr>
    </w:p>
    <w:p w14:paraId="4848D1E7"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Adhiputra, Ngurah. 2016. </w:t>
      </w:r>
      <w:r w:rsidRPr="00FD6B9C">
        <w:rPr>
          <w:rFonts w:ascii="Garamond" w:eastAsia="Times New Roman" w:hAnsi="Garamond" w:cs="Times New Roman"/>
          <w:i/>
          <w:iCs/>
          <w:sz w:val="24"/>
          <w:szCs w:val="24"/>
          <w:lang w:val="id"/>
        </w:rPr>
        <w:t>Konseling Kelompok Perspektif Teori dan Aplikasi</w:t>
      </w:r>
      <w:r w:rsidRPr="00FD6B9C">
        <w:rPr>
          <w:rFonts w:ascii="Garamond" w:eastAsia="Times New Roman" w:hAnsi="Garamond" w:cs="Times New Roman"/>
          <w:sz w:val="24"/>
          <w:szCs w:val="24"/>
          <w:lang w:val="id"/>
        </w:rPr>
        <w:t>. Bali: IKIP PGRI Bali.</w:t>
      </w:r>
    </w:p>
    <w:p w14:paraId="2CA95AB8"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lastRenderedPageBreak/>
        <w:t xml:space="preserve">Akmaluddin dan Haqqi. Oktober 2019. </w:t>
      </w:r>
      <w:r w:rsidRPr="00FD6B9C">
        <w:rPr>
          <w:rFonts w:ascii="Garamond" w:eastAsia="Times New Roman" w:hAnsi="Garamond" w:cs="Times New Roman"/>
          <w:i/>
          <w:iCs/>
          <w:sz w:val="24"/>
          <w:szCs w:val="24"/>
          <w:lang w:val="id"/>
        </w:rPr>
        <w:t>Kedisiplinan Belajar Siswa di Sekolah Dasar (SD) Negeri Cot Keu Eung Kabupaten Aceh Besar.</w:t>
      </w:r>
      <w:r w:rsidRPr="00FD6B9C">
        <w:rPr>
          <w:rFonts w:ascii="Garamond" w:eastAsia="Times New Roman" w:hAnsi="Garamond" w:cs="Times New Roman"/>
          <w:sz w:val="24"/>
          <w:szCs w:val="24"/>
          <w:lang w:val="id"/>
        </w:rPr>
        <w:t xml:space="preserve"> Journal of Education Science (JES), Vol 5(2).</w:t>
      </w:r>
    </w:p>
    <w:p w14:paraId="780A097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Alimuddin Mahmud dan Kustiah Sunarty.2012.</w:t>
      </w:r>
      <w:r w:rsidRPr="00FD6B9C">
        <w:rPr>
          <w:rFonts w:ascii="Garamond" w:eastAsia="Times New Roman" w:hAnsi="Garamond" w:cs="Times New Roman"/>
          <w:i/>
          <w:sz w:val="24"/>
          <w:szCs w:val="24"/>
          <w:lang w:val="id"/>
        </w:rPr>
        <w:t>Mengenal Teknik-Teknik Bimbingan Dan Konseling</w:t>
      </w:r>
      <w:r w:rsidRPr="00FD6B9C">
        <w:rPr>
          <w:rFonts w:ascii="Garamond" w:eastAsia="Times New Roman" w:hAnsi="Garamond" w:cs="Times New Roman"/>
          <w:sz w:val="24"/>
          <w:szCs w:val="24"/>
          <w:lang w:val="id"/>
        </w:rPr>
        <w:t>. Makasar: Universitas Negeri Makassar.</w:t>
      </w:r>
    </w:p>
    <w:p w14:paraId="341A75D9"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Annisa Nurul Fatimah, dkk. Januari 2019.  </w:t>
      </w:r>
      <w:r w:rsidRPr="00FD6B9C">
        <w:rPr>
          <w:rFonts w:ascii="Garamond" w:eastAsia="Times New Roman" w:hAnsi="Garamond" w:cs="Times New Roman"/>
          <w:i/>
          <w:iCs/>
          <w:sz w:val="24"/>
          <w:szCs w:val="24"/>
          <w:lang w:val="id"/>
        </w:rPr>
        <w:t>Efektivitas Teknik Self-Management Untuk Meningkatkan Kedisiplinan Belajar Siswa SMA</w:t>
      </w:r>
      <w:r w:rsidRPr="00FD6B9C">
        <w:rPr>
          <w:rFonts w:ascii="Garamond" w:eastAsia="Times New Roman" w:hAnsi="Garamond" w:cs="Times New Roman"/>
          <w:sz w:val="24"/>
          <w:szCs w:val="24"/>
          <w:lang w:val="id"/>
        </w:rPr>
        <w:t>. Jurnal Fokus. Vol.2, No. 1.</w:t>
      </w:r>
    </w:p>
    <w:p w14:paraId="7627C84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Arifatus Solihah. 2021. “</w:t>
      </w:r>
      <w:r w:rsidRPr="00FD6B9C">
        <w:rPr>
          <w:rFonts w:ascii="Garamond" w:eastAsia="Times New Roman" w:hAnsi="Garamond" w:cs="Times New Roman"/>
          <w:i/>
          <w:iCs/>
          <w:sz w:val="24"/>
          <w:szCs w:val="24"/>
          <w:lang w:val="id"/>
        </w:rPr>
        <w:t>Efektivitas Teknik Modelling Dengan Pendekatak Behavioristik untuk Meningkatkan Disiplin Belajar siswa di SMA Sultan Agung Puger Jember tahun Pelajaran 2020/2021”.</w:t>
      </w:r>
      <w:r w:rsidRPr="00FD6B9C">
        <w:rPr>
          <w:rFonts w:ascii="Garamond" w:eastAsia="Times New Roman" w:hAnsi="Garamond" w:cs="Times New Roman"/>
          <w:sz w:val="24"/>
          <w:szCs w:val="24"/>
          <w:lang w:val="id"/>
        </w:rPr>
        <w:t xml:space="preserve"> Skripsi: IAI Alfalah As-Sunniyyah Kencong.</w:t>
      </w:r>
    </w:p>
    <w:p w14:paraId="6F3BC381"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Arikunto Suharsimi. 1995. </w:t>
      </w:r>
      <w:r w:rsidRPr="00FD6B9C">
        <w:rPr>
          <w:rFonts w:ascii="Garamond" w:eastAsia="Times New Roman" w:hAnsi="Garamond" w:cs="Times New Roman"/>
          <w:i/>
          <w:sz w:val="24"/>
          <w:szCs w:val="24"/>
          <w:lang w:val="id"/>
        </w:rPr>
        <w:t>Dasar-dasar Research</w:t>
      </w:r>
      <w:r w:rsidRPr="00FD6B9C">
        <w:rPr>
          <w:rFonts w:ascii="Garamond" w:eastAsia="Times New Roman" w:hAnsi="Garamond" w:cs="Times New Roman"/>
          <w:sz w:val="24"/>
          <w:szCs w:val="24"/>
          <w:lang w:val="id"/>
        </w:rPr>
        <w:t>. Bandung: Bumi Aksara.</w:t>
      </w:r>
    </w:p>
    <w:p w14:paraId="62C8192F"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________. 2010. </w:t>
      </w:r>
      <w:r w:rsidRPr="00FD6B9C">
        <w:rPr>
          <w:rFonts w:ascii="Garamond" w:eastAsia="Times New Roman" w:hAnsi="Garamond" w:cs="Times New Roman"/>
          <w:i/>
          <w:iCs/>
          <w:sz w:val="24"/>
          <w:szCs w:val="24"/>
          <w:lang w:val="id"/>
        </w:rPr>
        <w:t>Prosedur Penelitian Suatu Pendekatan Praktik</w:t>
      </w:r>
      <w:r w:rsidRPr="00FD6B9C">
        <w:rPr>
          <w:rFonts w:ascii="Garamond" w:eastAsia="Times New Roman" w:hAnsi="Garamond" w:cs="Times New Roman"/>
          <w:sz w:val="24"/>
          <w:szCs w:val="24"/>
          <w:lang w:val="id"/>
        </w:rPr>
        <w:t>. Jakarta: Rineka Cipta.</w:t>
      </w:r>
    </w:p>
    <w:p w14:paraId="317AFA84"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Widyahening, Evy Tri.2018.</w:t>
      </w:r>
      <w:r w:rsidRPr="00FD6B9C">
        <w:rPr>
          <w:rFonts w:ascii="Garamond" w:eastAsia="Times New Roman" w:hAnsi="Garamond" w:cs="Times New Roman"/>
          <w:i/>
          <w:iCs/>
          <w:sz w:val="24"/>
          <w:szCs w:val="24"/>
          <w:lang w:val="id"/>
        </w:rPr>
        <w:t>Kajian Drama Teori Dan Implementasi Dengan Metode Sosiodrama</w:t>
      </w:r>
      <w:r w:rsidRPr="00FD6B9C">
        <w:rPr>
          <w:rFonts w:ascii="Garamond" w:eastAsia="Times New Roman" w:hAnsi="Garamond" w:cs="Times New Roman"/>
          <w:sz w:val="24"/>
          <w:szCs w:val="24"/>
          <w:lang w:val="id"/>
        </w:rPr>
        <w:t>. Surakarta: Cakrawala Media.</w:t>
      </w:r>
    </w:p>
    <w:p w14:paraId="55E956A5"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Schaefer, Charles. 1994. </w:t>
      </w:r>
      <w:r w:rsidRPr="00FD6B9C">
        <w:rPr>
          <w:rFonts w:ascii="Garamond" w:eastAsia="Times New Roman" w:hAnsi="Garamond" w:cs="Times New Roman"/>
          <w:i/>
          <w:sz w:val="24"/>
          <w:szCs w:val="24"/>
          <w:lang w:val="id"/>
        </w:rPr>
        <w:t>Cara Efektif Mendidik dan Mendisiplinkan Anak</w:t>
      </w:r>
      <w:r w:rsidRPr="00FD6B9C">
        <w:rPr>
          <w:rFonts w:ascii="Garamond" w:eastAsia="Times New Roman" w:hAnsi="Garamond" w:cs="Times New Roman"/>
          <w:sz w:val="24"/>
          <w:szCs w:val="24"/>
          <w:lang w:val="id"/>
        </w:rPr>
        <w:t>. Jakarta: Mitra Utama.</w:t>
      </w:r>
    </w:p>
    <w:p w14:paraId="73ADD6B9"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Corey, Gerald. 2019. </w:t>
      </w:r>
      <w:r w:rsidRPr="00FD6B9C">
        <w:rPr>
          <w:rFonts w:ascii="Garamond" w:eastAsia="Times New Roman" w:hAnsi="Garamond" w:cs="Times New Roman"/>
          <w:i/>
          <w:iCs/>
          <w:sz w:val="24"/>
          <w:szCs w:val="24"/>
          <w:lang w:val="id"/>
        </w:rPr>
        <w:t>Teori Dan Praktek Konseling &amp; Psikoterapi</w:t>
      </w:r>
      <w:r w:rsidRPr="00FD6B9C">
        <w:rPr>
          <w:rFonts w:ascii="Garamond" w:eastAsia="Times New Roman" w:hAnsi="Garamond" w:cs="Times New Roman"/>
          <w:sz w:val="24"/>
          <w:szCs w:val="24"/>
          <w:lang w:val="id"/>
        </w:rPr>
        <w:t>. Bandung: PT Refika Aditama.</w:t>
      </w:r>
    </w:p>
    <w:p w14:paraId="6F136EC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Hapsyah, Dina Rahmawati. Agustus 2019.</w:t>
      </w:r>
      <w:r w:rsidRPr="00FD6B9C">
        <w:rPr>
          <w:rFonts w:ascii="Garamond" w:eastAsia="Times New Roman" w:hAnsi="Garamond" w:cs="Times New Roman"/>
          <w:i/>
          <w:iCs/>
          <w:sz w:val="24"/>
          <w:szCs w:val="24"/>
          <w:lang w:val="id"/>
        </w:rPr>
        <w:t>Efektivitas Bimbingan Kelompok Dengan Teknik Sosiodrama Untuk Mengurangi Prasangka Peserta Didik Sekolah Dasar</w:t>
      </w:r>
      <w:r w:rsidRPr="00FD6B9C">
        <w:rPr>
          <w:rFonts w:ascii="Garamond" w:eastAsia="Times New Roman" w:hAnsi="Garamond" w:cs="Times New Roman"/>
          <w:sz w:val="24"/>
          <w:szCs w:val="24"/>
          <w:lang w:val="id"/>
        </w:rPr>
        <w:t>.Jurnal Tunas Bangsa.Vol.6, No.2.</w:t>
      </w:r>
    </w:p>
    <w:p w14:paraId="578E37B0"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Duli, Nikolaus. 2019.</w:t>
      </w:r>
      <w:r w:rsidRPr="00FD6B9C">
        <w:rPr>
          <w:rFonts w:ascii="Garamond" w:eastAsia="Times New Roman" w:hAnsi="Garamond" w:cs="Times New Roman"/>
          <w:i/>
          <w:sz w:val="24"/>
          <w:szCs w:val="24"/>
          <w:lang w:val="id"/>
        </w:rPr>
        <w:t>Metodologi Penelitian Kuantitatif: Beberapa Konsep Dasar Untuk Penulisan Skripsi &amp; Analisis Data Dengan SPSS</w:t>
      </w:r>
      <w:r w:rsidRPr="00FD6B9C">
        <w:rPr>
          <w:rFonts w:ascii="Garamond" w:eastAsia="Times New Roman" w:hAnsi="Garamond" w:cs="Times New Roman"/>
          <w:sz w:val="24"/>
          <w:szCs w:val="24"/>
          <w:lang w:val="id"/>
        </w:rPr>
        <w:t>. Yogyakarta: Budi Utama</w:t>
      </w:r>
    </w:p>
    <w:p w14:paraId="05FB41F8"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Erford Bradley T. 2016. </w:t>
      </w:r>
      <w:r w:rsidRPr="00FD6B9C">
        <w:rPr>
          <w:rFonts w:ascii="Garamond" w:eastAsia="Times New Roman" w:hAnsi="Garamond" w:cs="Times New Roman"/>
          <w:i/>
          <w:iCs/>
          <w:sz w:val="24"/>
          <w:szCs w:val="24"/>
          <w:lang w:val="id"/>
        </w:rPr>
        <w:t>40 Teknik Yang Harus Diketahui Setiap Konselor</w:t>
      </w:r>
      <w:r w:rsidRPr="00FD6B9C">
        <w:rPr>
          <w:rFonts w:ascii="Garamond" w:eastAsia="Times New Roman" w:hAnsi="Garamond" w:cs="Times New Roman"/>
          <w:sz w:val="24"/>
          <w:szCs w:val="24"/>
          <w:lang w:val="id"/>
        </w:rPr>
        <w:t>. Yogyakarta: Pustaka Pelajar.</w:t>
      </w:r>
    </w:p>
    <w:p w14:paraId="131E7135" w14:textId="77777777" w:rsidR="00FD6B9C" w:rsidRPr="00FD6B9C" w:rsidRDefault="00FD6B9C" w:rsidP="00FD6B9C">
      <w:pPr>
        <w:widowControl w:val="0"/>
        <w:autoSpaceDE w:val="0"/>
        <w:autoSpaceDN w:val="0"/>
        <w:spacing w:before="1" w:after="0" w:line="240" w:lineRule="auto"/>
        <w:ind w:left="567" w:right="112"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Hardani, dkk.2020. </w:t>
      </w:r>
      <w:r w:rsidRPr="00FD6B9C">
        <w:rPr>
          <w:rFonts w:ascii="Garamond" w:eastAsia="Times New Roman" w:hAnsi="Garamond" w:cs="Times New Roman"/>
          <w:i/>
          <w:sz w:val="24"/>
          <w:szCs w:val="24"/>
          <w:lang w:val="id"/>
        </w:rPr>
        <w:t>Metode Penelitian Kualitatif dan Kuantitatif</w:t>
      </w:r>
      <w:r w:rsidRPr="00FD6B9C">
        <w:rPr>
          <w:rFonts w:ascii="Garamond" w:eastAsia="Times New Roman" w:hAnsi="Garamond" w:cs="Times New Roman"/>
          <w:sz w:val="24"/>
          <w:szCs w:val="24"/>
          <w:lang w:val="id"/>
        </w:rPr>
        <w:t>. Yogyakarta: CV Pustaka Ilmu Group.</w:t>
      </w:r>
    </w:p>
    <w:p w14:paraId="11E9B4E1"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Hasan Bastomi. Juli-Desember 2018.</w:t>
      </w:r>
      <w:r w:rsidRPr="00FD6B9C">
        <w:rPr>
          <w:rFonts w:ascii="Garamond" w:eastAsia="Times New Roman" w:hAnsi="Garamond" w:cs="Times New Roman"/>
          <w:i/>
          <w:sz w:val="24"/>
          <w:szCs w:val="24"/>
          <w:lang w:val="id"/>
        </w:rPr>
        <w:t>Konseling Rational Emotif Behavior Theraphy (REBT)-Islami (Sebuah Pendekatan Integrasi Keilmuan)</w:t>
      </w:r>
      <w:r w:rsidRPr="00FD6B9C">
        <w:rPr>
          <w:rFonts w:ascii="Garamond" w:eastAsia="Times New Roman" w:hAnsi="Garamond" w:cs="Times New Roman"/>
          <w:sz w:val="24"/>
          <w:szCs w:val="24"/>
          <w:lang w:val="id"/>
        </w:rPr>
        <w:t>. Jawa Tengah: IAIN Kudus. Vol. 2, No. 2.</w:t>
      </w:r>
    </w:p>
    <w:p w14:paraId="4DCCDF2C"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Nasution, Henni Syafriana, dan Dr. Abdillah. 2019. </w:t>
      </w:r>
      <w:r w:rsidRPr="00FD6B9C">
        <w:rPr>
          <w:rFonts w:ascii="Garamond" w:eastAsia="Times New Roman" w:hAnsi="Garamond" w:cs="Times New Roman"/>
          <w:i/>
          <w:sz w:val="24"/>
          <w:szCs w:val="24"/>
          <w:lang w:val="id"/>
        </w:rPr>
        <w:t>Bimbingan Konseling Konsep, Teori dan Aplikasinya</w:t>
      </w:r>
      <w:r w:rsidRPr="00FD6B9C">
        <w:rPr>
          <w:rFonts w:ascii="Garamond" w:eastAsia="Times New Roman" w:hAnsi="Garamond" w:cs="Times New Roman"/>
          <w:sz w:val="24"/>
          <w:szCs w:val="24"/>
          <w:lang w:val="id"/>
        </w:rPr>
        <w:t>. Medan: Penerbit LPPPI.</w:t>
      </w:r>
    </w:p>
    <w:p w14:paraId="479A871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Wayan. April 2019. </w:t>
      </w:r>
      <w:r w:rsidRPr="00FD6B9C">
        <w:rPr>
          <w:rFonts w:ascii="Garamond" w:eastAsia="Times New Roman" w:hAnsi="Garamond" w:cs="Times New Roman"/>
          <w:i/>
          <w:iCs/>
          <w:sz w:val="24"/>
          <w:szCs w:val="24"/>
          <w:lang w:val="id"/>
        </w:rPr>
        <w:t>Efektivitas Teknik Sosiodrama Dalam Bimbingan Kelompok Terhadap Peningkatkan Percaya Diri Siswa</w:t>
      </w:r>
      <w:r w:rsidRPr="00FD6B9C">
        <w:rPr>
          <w:rFonts w:ascii="Garamond" w:eastAsia="Times New Roman" w:hAnsi="Garamond" w:cs="Times New Roman"/>
          <w:sz w:val="24"/>
          <w:szCs w:val="24"/>
          <w:lang w:val="id"/>
        </w:rPr>
        <w:t>. Jurnal Ilmiah Ilmu Pendidikan dan Sosial,  Vol. 8, No. 1 Tahun.</w:t>
      </w:r>
    </w:p>
    <w:p w14:paraId="0E3DF4C6"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Simbolon, Jamilin. April 2020. </w:t>
      </w:r>
      <w:r w:rsidRPr="00FD6B9C">
        <w:rPr>
          <w:rFonts w:ascii="Garamond" w:eastAsia="Times New Roman" w:hAnsi="Garamond" w:cs="Times New Roman"/>
          <w:i/>
          <w:iCs/>
          <w:sz w:val="24"/>
          <w:szCs w:val="24"/>
          <w:lang w:val="id"/>
        </w:rPr>
        <w:t>Penerapan Metode Layanan Bimbingan Kelompok Untuk Meningkatkan Disiplin Belajar Siswa</w:t>
      </w:r>
      <w:r w:rsidRPr="00FD6B9C">
        <w:rPr>
          <w:rFonts w:ascii="Garamond" w:eastAsia="Times New Roman" w:hAnsi="Garamond" w:cs="Times New Roman"/>
          <w:sz w:val="24"/>
          <w:szCs w:val="24"/>
          <w:lang w:val="id"/>
        </w:rPr>
        <w:t>.  Jurnal Teknologi Pendidikan. Vol. 13, No. 1.</w:t>
      </w:r>
    </w:p>
    <w:p w14:paraId="79E3FADC"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Kaminudin Telaumbanua, S.Pd.,M.M. April 2018. </w:t>
      </w:r>
      <w:r w:rsidRPr="00FD6B9C">
        <w:rPr>
          <w:rFonts w:ascii="Garamond" w:eastAsia="Times New Roman" w:hAnsi="Garamond" w:cs="Times New Roman"/>
          <w:i/>
          <w:iCs/>
          <w:sz w:val="24"/>
          <w:szCs w:val="24"/>
          <w:lang w:val="id"/>
        </w:rPr>
        <w:t>Efektivitas Layanan Konseling Kelompok Dalam Meningkatkan Kedisiplinan Belajar Siswa Kelas XI SMA Negeri 1 Lahusa</w:t>
      </w:r>
      <w:r w:rsidRPr="00FD6B9C">
        <w:rPr>
          <w:rFonts w:ascii="Garamond" w:eastAsia="Times New Roman" w:hAnsi="Garamond" w:cs="Times New Roman"/>
          <w:sz w:val="24"/>
          <w:szCs w:val="24"/>
          <w:lang w:val="id"/>
        </w:rPr>
        <w:t>. Jurnal Education and development, vol.4, No.1 edisi.</w:t>
      </w:r>
    </w:p>
    <w:p w14:paraId="3A1BCD32"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lang w:val="id"/>
        </w:rPr>
        <w:t xml:space="preserve">Kd Thera Oktariyani, dkk, </w:t>
      </w:r>
      <w:r w:rsidRPr="00FD6B9C">
        <w:rPr>
          <w:rFonts w:ascii="Garamond" w:eastAsia="Times New Roman" w:hAnsi="Garamond" w:cs="Times New Roman"/>
          <w:i/>
          <w:iCs/>
          <w:lang w:val="id"/>
        </w:rPr>
        <w:t>Penerapan Konseling Rasional Emotif Dengan Teknik Assertive Adaptif Untuk Meningkatkan Kedisiplinan Bagi Siswa Indisipliner Kelas X Boga 1 SMK Negeri 1 Seririt</w:t>
      </w:r>
      <w:r w:rsidRPr="00FD6B9C">
        <w:rPr>
          <w:rFonts w:ascii="Garamond" w:eastAsia="Times New Roman" w:hAnsi="Garamond" w:cs="Times New Roman"/>
          <w:lang w:val="id"/>
        </w:rPr>
        <w:t>, Jurnal Bk, 2020.</w:t>
      </w:r>
    </w:p>
    <w:p w14:paraId="579BD9FE"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Ratnasari, Khurin’In.</w:t>
      </w:r>
      <w:r w:rsidRPr="00FD6B9C">
        <w:rPr>
          <w:rFonts w:ascii="Garamond" w:eastAsia="Times New Roman" w:hAnsi="Garamond" w:cs="Times New Roman"/>
          <w:i/>
          <w:sz w:val="24"/>
          <w:szCs w:val="24"/>
          <w:lang w:val="id"/>
        </w:rPr>
        <w:t>Statistik Pendidikan Analisis Data Penelitian Menggunakan SPSS</w:t>
      </w:r>
      <w:r w:rsidRPr="00FD6B9C">
        <w:rPr>
          <w:rFonts w:ascii="Garamond" w:eastAsia="Times New Roman" w:hAnsi="Garamond" w:cs="Times New Roman"/>
          <w:sz w:val="24"/>
          <w:szCs w:val="24"/>
          <w:lang w:val="id"/>
        </w:rPr>
        <w:t xml:space="preserve"> (t.tp.: tp, t.t.?).</w:t>
      </w:r>
    </w:p>
    <w:p w14:paraId="1106D585"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Ma’aruf Abdullah, 2015.</w:t>
      </w:r>
      <w:r w:rsidRPr="00FD6B9C">
        <w:rPr>
          <w:rFonts w:ascii="Garamond" w:eastAsia="Times New Roman" w:hAnsi="Garamond" w:cs="Times New Roman"/>
          <w:i/>
          <w:iCs/>
          <w:sz w:val="24"/>
          <w:szCs w:val="24"/>
          <w:lang w:val="id"/>
        </w:rPr>
        <w:t>Metodologi Penelitian Kuantitatif</w:t>
      </w:r>
      <w:r w:rsidRPr="00FD6B9C">
        <w:rPr>
          <w:rFonts w:ascii="Garamond" w:eastAsia="Times New Roman" w:hAnsi="Garamond" w:cs="Times New Roman"/>
          <w:sz w:val="24"/>
          <w:szCs w:val="24"/>
          <w:lang w:val="id"/>
        </w:rPr>
        <w:t>. Yogyakarta: Aswaja Pressindo.</w:t>
      </w:r>
    </w:p>
    <w:p w14:paraId="4E3A068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Ma’had Tahfidh Yanbu’ul Qur’an. 2014. Al-Qur’an Dan Terjemahannya. Kudus: CV Mubarokatan Thoyyibah.</w:t>
      </w:r>
    </w:p>
    <w:p w14:paraId="2319B0F4"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lang w:val="id"/>
        </w:rPr>
        <w:t xml:space="preserve">Ma’mur, Jamal, Asmani. 2014. </w:t>
      </w:r>
      <w:r w:rsidRPr="00FD6B9C">
        <w:rPr>
          <w:rFonts w:ascii="Garamond" w:eastAsia="Times New Roman" w:hAnsi="Garamond" w:cs="Times New Roman"/>
          <w:i/>
          <w:iCs/>
          <w:lang w:val="id"/>
        </w:rPr>
        <w:t>Tips Menjadi Guru Inspiratif, kreatif, dan inovatif</w:t>
      </w:r>
      <w:r w:rsidRPr="00FD6B9C">
        <w:rPr>
          <w:rFonts w:ascii="Garamond" w:eastAsia="Times New Roman" w:hAnsi="Garamond" w:cs="Times New Roman"/>
          <w:lang w:val="id"/>
        </w:rPr>
        <w:t>. Jogjakarta: Diva Press</w:t>
      </w:r>
    </w:p>
    <w:p w14:paraId="2BA64BCC"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Maisunah.Februari 2021.</w:t>
      </w:r>
      <w:r w:rsidRPr="00FD6B9C">
        <w:rPr>
          <w:rFonts w:ascii="Garamond" w:eastAsia="Times New Roman" w:hAnsi="Garamond" w:cs="Times New Roman"/>
          <w:i/>
          <w:iCs/>
          <w:sz w:val="24"/>
          <w:szCs w:val="24"/>
          <w:lang w:val="id"/>
        </w:rPr>
        <w:t>Layanan bimbingan kelompok teknik sosiodrama untuk meningkatkan keterampilan komunikasi siswa</w:t>
      </w:r>
      <w:r w:rsidRPr="00FD6B9C">
        <w:rPr>
          <w:rFonts w:ascii="Garamond" w:eastAsia="Times New Roman" w:hAnsi="Garamond" w:cs="Times New Roman"/>
          <w:sz w:val="24"/>
          <w:szCs w:val="24"/>
          <w:lang w:val="id"/>
        </w:rPr>
        <w:t>.  Jurnal BK Pendidikan Islam, Vol 2, No. 1.</w:t>
      </w:r>
    </w:p>
    <w:p w14:paraId="25B68BB5"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Marlina, dkk. 2021. </w:t>
      </w:r>
      <w:r w:rsidRPr="00FD6B9C">
        <w:rPr>
          <w:rFonts w:ascii="Garamond" w:eastAsia="Times New Roman" w:hAnsi="Garamond" w:cs="Times New Roman"/>
          <w:i/>
          <w:sz w:val="24"/>
          <w:szCs w:val="24"/>
          <w:lang w:val="id"/>
        </w:rPr>
        <w:t>Panduan Pelaksanaan REBT Berbasis BISINDO Untuk Korban Pelecehan Seksual Perempuan Disabilitas (Perempuan Tunarungu)</w:t>
      </w:r>
      <w:r w:rsidRPr="00FD6B9C">
        <w:rPr>
          <w:rFonts w:ascii="Garamond" w:eastAsia="Times New Roman" w:hAnsi="Garamond" w:cs="Times New Roman"/>
          <w:sz w:val="24"/>
          <w:szCs w:val="24"/>
          <w:lang w:val="id"/>
        </w:rPr>
        <w:t>.Padang : Universitas Negeri Padang.</w:t>
      </w:r>
    </w:p>
    <w:p w14:paraId="671A53E0"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Moh.Suardi. 2020. </w:t>
      </w:r>
      <w:r w:rsidRPr="00FD6B9C">
        <w:rPr>
          <w:rFonts w:ascii="Garamond" w:eastAsia="Times New Roman" w:hAnsi="Garamond" w:cs="Times New Roman"/>
          <w:i/>
          <w:iCs/>
          <w:sz w:val="24"/>
          <w:szCs w:val="24"/>
          <w:lang w:val="id"/>
        </w:rPr>
        <w:t>Model Pembelajaran Dan Disiplin Belajar Di Sekolah</w:t>
      </w:r>
      <w:r w:rsidRPr="00FD6B9C">
        <w:rPr>
          <w:rFonts w:ascii="Garamond" w:eastAsia="Times New Roman" w:hAnsi="Garamond" w:cs="Times New Roman"/>
          <w:sz w:val="24"/>
          <w:szCs w:val="24"/>
          <w:lang w:val="id"/>
        </w:rPr>
        <w:t>. Yogyakarta: Parama Ilmu.</w:t>
      </w:r>
    </w:p>
    <w:p w14:paraId="7810B042"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Hasnida, Namora Lumongga Lubis. 2016. </w:t>
      </w:r>
      <w:r w:rsidRPr="00FD6B9C">
        <w:rPr>
          <w:rFonts w:ascii="Garamond" w:eastAsia="Times New Roman" w:hAnsi="Garamond" w:cs="Times New Roman"/>
          <w:i/>
          <w:iCs/>
          <w:sz w:val="24"/>
          <w:szCs w:val="24"/>
          <w:lang w:val="id"/>
        </w:rPr>
        <w:t>Konseling Kelompok</w:t>
      </w:r>
      <w:r w:rsidRPr="00FD6B9C">
        <w:rPr>
          <w:rFonts w:ascii="Garamond" w:eastAsia="Times New Roman" w:hAnsi="Garamond" w:cs="Times New Roman"/>
          <w:sz w:val="24"/>
          <w:szCs w:val="24"/>
          <w:lang w:val="id"/>
        </w:rPr>
        <w:t>. Jakarta: Kencana.</w:t>
      </w:r>
    </w:p>
    <w:p w14:paraId="3346C5C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Prayitno, Amti Erman. 2008.  </w:t>
      </w:r>
      <w:r w:rsidRPr="00FD6B9C">
        <w:rPr>
          <w:rFonts w:ascii="Garamond" w:eastAsia="Times New Roman" w:hAnsi="Garamond" w:cs="Times New Roman"/>
          <w:i/>
          <w:iCs/>
          <w:sz w:val="24"/>
          <w:szCs w:val="24"/>
          <w:lang w:val="id"/>
        </w:rPr>
        <w:t>Dasar-Dasar Bimbingan Konseling</w:t>
      </w:r>
      <w:r w:rsidRPr="00FD6B9C">
        <w:rPr>
          <w:rFonts w:ascii="Garamond" w:eastAsia="Times New Roman" w:hAnsi="Garamond" w:cs="Times New Roman"/>
          <w:sz w:val="24"/>
          <w:szCs w:val="24"/>
          <w:lang w:val="id"/>
        </w:rPr>
        <w:t>. Jakarta: Rineka Cipta.</w:t>
      </w:r>
    </w:p>
    <w:p w14:paraId="3D1ED34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Prayitno. 1995.  </w:t>
      </w:r>
      <w:r w:rsidRPr="00FD6B9C">
        <w:rPr>
          <w:rFonts w:ascii="Garamond" w:eastAsia="Times New Roman" w:hAnsi="Garamond" w:cs="Times New Roman"/>
          <w:i/>
          <w:iCs/>
          <w:sz w:val="24"/>
          <w:szCs w:val="24"/>
          <w:lang w:val="id"/>
        </w:rPr>
        <w:t>Layanan Bimbingan Dan Konseling Kelompok</w:t>
      </w:r>
      <w:r w:rsidRPr="00FD6B9C">
        <w:rPr>
          <w:rFonts w:ascii="Garamond" w:eastAsia="Times New Roman" w:hAnsi="Garamond" w:cs="Times New Roman"/>
          <w:sz w:val="24"/>
          <w:szCs w:val="24"/>
          <w:lang w:val="id"/>
        </w:rPr>
        <w:t>. Padang: Ghalia Indonesi.</w:t>
      </w:r>
    </w:p>
    <w:p w14:paraId="629C8FD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Ratna Wijayanti Daniar Paramita, dkk. 2021. </w:t>
      </w:r>
      <w:r w:rsidRPr="00FD6B9C">
        <w:rPr>
          <w:rFonts w:ascii="Garamond" w:eastAsia="Times New Roman" w:hAnsi="Garamond" w:cs="Times New Roman"/>
          <w:i/>
          <w:sz w:val="24"/>
          <w:szCs w:val="24"/>
          <w:lang w:val="id"/>
        </w:rPr>
        <w:t>Metode Penelitian Kuantitatif</w:t>
      </w:r>
      <w:r w:rsidRPr="00FD6B9C">
        <w:rPr>
          <w:rFonts w:ascii="Garamond" w:eastAsia="Times New Roman" w:hAnsi="Garamond" w:cs="Times New Roman"/>
          <w:sz w:val="24"/>
          <w:szCs w:val="24"/>
          <w:lang w:val="id"/>
        </w:rPr>
        <w:t>. Lumajang: Widya Gama Press.</w:t>
      </w:r>
    </w:p>
    <w:p w14:paraId="2B479376"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lastRenderedPageBreak/>
        <w:t>Fiah, Rifda El. 2015.</w:t>
      </w:r>
      <w:r w:rsidRPr="00FD6B9C">
        <w:rPr>
          <w:rFonts w:ascii="Garamond" w:eastAsia="Times New Roman" w:hAnsi="Garamond" w:cs="Times New Roman"/>
          <w:i/>
          <w:sz w:val="24"/>
          <w:szCs w:val="24"/>
          <w:lang w:val="id"/>
        </w:rPr>
        <w:t>Dasar-Dasar Bimbingan dan Konseling</w:t>
      </w:r>
      <w:r w:rsidRPr="00FD6B9C">
        <w:rPr>
          <w:rFonts w:ascii="Garamond" w:eastAsia="Times New Roman" w:hAnsi="Garamond" w:cs="Times New Roman"/>
          <w:sz w:val="24"/>
          <w:szCs w:val="24"/>
          <w:lang w:val="id"/>
        </w:rPr>
        <w:t>. Yogyakarta: Penerbit Idea Press Yogyakarta.</w:t>
      </w:r>
    </w:p>
    <w:p w14:paraId="73F0D39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Sayekti. 2010.</w:t>
      </w:r>
      <w:r w:rsidRPr="00FD6B9C">
        <w:rPr>
          <w:rFonts w:ascii="Garamond" w:eastAsia="Times New Roman" w:hAnsi="Garamond" w:cs="Times New Roman"/>
          <w:i/>
          <w:sz w:val="24"/>
          <w:szCs w:val="24"/>
          <w:lang w:val="id"/>
        </w:rPr>
        <w:t>Berbagai Pendekatan Dalam Konseling</w:t>
      </w:r>
      <w:r w:rsidRPr="00FD6B9C">
        <w:rPr>
          <w:rFonts w:ascii="Garamond" w:eastAsia="Times New Roman" w:hAnsi="Garamond" w:cs="Times New Roman"/>
          <w:sz w:val="24"/>
          <w:szCs w:val="24"/>
          <w:lang w:val="id"/>
        </w:rPr>
        <w:t>. Surakarta : Universitas Slamet Riyadi Surakarta.</w:t>
      </w:r>
    </w:p>
    <w:p w14:paraId="78F2D4E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Suardi, </w:t>
      </w:r>
      <w:r w:rsidRPr="00FD6B9C">
        <w:rPr>
          <w:rFonts w:ascii="Garamond" w:eastAsia="Times New Roman" w:hAnsi="Garamond" w:cs="Times New Roman"/>
          <w:i/>
          <w:iCs/>
          <w:sz w:val="24"/>
          <w:szCs w:val="24"/>
          <w:lang w:val="id"/>
        </w:rPr>
        <w:t>“Pengaruh Kepuasan Kerja Terhadap Kinerja Pegawai Pada Pt Bank Mandiri, Tbk Kantor Cabang Pontianak”</w:t>
      </w:r>
      <w:r w:rsidRPr="00FD6B9C">
        <w:rPr>
          <w:rFonts w:ascii="Garamond" w:eastAsia="Times New Roman" w:hAnsi="Garamond" w:cs="Times New Roman"/>
          <w:sz w:val="24"/>
          <w:szCs w:val="24"/>
          <w:lang w:val="id"/>
        </w:rPr>
        <w:t>. JBEE : Journal Business Economics and Entrepreneurship, 2 (2019), 16.</w:t>
      </w:r>
    </w:p>
    <w:p w14:paraId="16DF4611"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Suhertina. 2014.</w:t>
      </w:r>
      <w:r w:rsidRPr="00FD6B9C">
        <w:rPr>
          <w:rFonts w:ascii="Garamond" w:eastAsia="Times New Roman" w:hAnsi="Garamond" w:cs="Times New Roman"/>
          <w:i/>
          <w:sz w:val="24"/>
          <w:szCs w:val="24"/>
          <w:lang w:val="id"/>
        </w:rPr>
        <w:t>Dasar-Dasar Bimbingan dan Konseling</w:t>
      </w:r>
      <w:r w:rsidRPr="00FD6B9C">
        <w:rPr>
          <w:rFonts w:ascii="Garamond" w:eastAsia="Times New Roman" w:hAnsi="Garamond" w:cs="Times New Roman"/>
          <w:sz w:val="24"/>
          <w:szCs w:val="24"/>
          <w:lang w:val="id"/>
        </w:rPr>
        <w:t>. Pekanbaru: CV Mutiara Pesisir Sumatra.</w:t>
      </w:r>
    </w:p>
    <w:p w14:paraId="0E8FB60C"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Sugiyono. 2013. </w:t>
      </w:r>
      <w:r w:rsidRPr="00FD6B9C">
        <w:rPr>
          <w:rFonts w:ascii="Garamond" w:eastAsia="Times New Roman" w:hAnsi="Garamond" w:cs="Times New Roman"/>
          <w:i/>
          <w:sz w:val="24"/>
          <w:szCs w:val="24"/>
          <w:lang w:val="id"/>
        </w:rPr>
        <w:t>Metode Penelitian Kuantitatif, Kualitatif, dan R&amp;D</w:t>
      </w:r>
      <w:r w:rsidRPr="00FD6B9C">
        <w:rPr>
          <w:rFonts w:ascii="Garamond" w:eastAsia="Times New Roman" w:hAnsi="Garamond" w:cs="Times New Roman"/>
          <w:sz w:val="24"/>
          <w:szCs w:val="24"/>
          <w:lang w:val="id"/>
        </w:rPr>
        <w:t>. Bandung: Alfabaeta.</w:t>
      </w:r>
    </w:p>
    <w:p w14:paraId="3A47A2D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________. 2014. </w:t>
      </w:r>
      <w:r w:rsidRPr="00FD6B9C">
        <w:rPr>
          <w:rFonts w:ascii="Garamond" w:eastAsia="Times New Roman" w:hAnsi="Garamond" w:cs="Times New Roman"/>
          <w:i/>
          <w:iCs/>
          <w:sz w:val="24"/>
          <w:szCs w:val="24"/>
          <w:lang w:val="id"/>
        </w:rPr>
        <w:t xml:space="preserve">Metode Penelitian Kuantitatif Kualitatif dan R&amp;D. </w:t>
      </w:r>
      <w:r w:rsidRPr="00FD6B9C">
        <w:rPr>
          <w:rFonts w:ascii="Garamond" w:eastAsia="Times New Roman" w:hAnsi="Garamond" w:cs="Times New Roman"/>
          <w:sz w:val="24"/>
          <w:szCs w:val="24"/>
          <w:lang w:val="id"/>
        </w:rPr>
        <w:t>Bandung: Alfabeta,CV.</w:t>
      </w:r>
    </w:p>
    <w:p w14:paraId="693F83BF"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________. 2016. </w:t>
      </w:r>
      <w:r w:rsidRPr="00FD6B9C">
        <w:rPr>
          <w:rFonts w:ascii="Garamond" w:eastAsia="Times New Roman" w:hAnsi="Garamond" w:cs="Times New Roman"/>
          <w:i/>
          <w:sz w:val="24"/>
          <w:szCs w:val="24"/>
          <w:lang w:val="id"/>
        </w:rPr>
        <w:t>Metode Penelitian Kuantitatif, Kualitatif, dan R&amp;D</w:t>
      </w:r>
      <w:r w:rsidRPr="00FD6B9C">
        <w:rPr>
          <w:rFonts w:ascii="Garamond" w:eastAsia="Times New Roman" w:hAnsi="Garamond" w:cs="Times New Roman"/>
          <w:sz w:val="24"/>
          <w:szCs w:val="24"/>
          <w:lang w:val="id"/>
        </w:rPr>
        <w:t>. Bandung: Alfabaeta.</w:t>
      </w:r>
    </w:p>
    <w:p w14:paraId="44AE2E92"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________. 2018. </w:t>
      </w:r>
      <w:r w:rsidRPr="00FD6B9C">
        <w:rPr>
          <w:rFonts w:ascii="Garamond" w:eastAsia="Times New Roman" w:hAnsi="Garamond" w:cs="Times New Roman"/>
          <w:i/>
          <w:sz w:val="24"/>
          <w:szCs w:val="24"/>
          <w:lang w:val="id"/>
        </w:rPr>
        <w:t>Metode penelitian Kuantitatif, Kualitatif dan R&amp;D</w:t>
      </w:r>
      <w:r w:rsidRPr="00FD6B9C">
        <w:rPr>
          <w:rFonts w:ascii="Garamond" w:eastAsia="Times New Roman" w:hAnsi="Garamond" w:cs="Times New Roman"/>
          <w:sz w:val="24"/>
          <w:szCs w:val="24"/>
          <w:lang w:val="id"/>
        </w:rPr>
        <w:t>. Bandung: Alfabeta.</w:t>
      </w:r>
    </w:p>
    <w:p w14:paraId="693D7E5D"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Syahrum. dan Salim. 2012. </w:t>
      </w:r>
      <w:r w:rsidRPr="00FD6B9C">
        <w:rPr>
          <w:rFonts w:ascii="Garamond" w:eastAsia="Times New Roman" w:hAnsi="Garamond" w:cs="Times New Roman"/>
          <w:i/>
          <w:sz w:val="24"/>
          <w:szCs w:val="24"/>
          <w:lang w:val="id"/>
        </w:rPr>
        <w:t>Metodologi Penelitian Kuantitatif</w:t>
      </w:r>
      <w:r w:rsidRPr="00FD6B9C">
        <w:rPr>
          <w:rFonts w:ascii="Garamond" w:eastAsia="Times New Roman" w:hAnsi="Garamond" w:cs="Times New Roman"/>
          <w:sz w:val="24"/>
          <w:szCs w:val="24"/>
          <w:lang w:val="id"/>
        </w:rPr>
        <w:t>. Bandung: Citapustaka Media.</w:t>
      </w:r>
    </w:p>
    <w:p w14:paraId="7725A221"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Tarmizi. 2018. </w:t>
      </w:r>
      <w:r w:rsidRPr="00FD6B9C">
        <w:rPr>
          <w:rFonts w:ascii="Garamond" w:eastAsia="Times New Roman" w:hAnsi="Garamond" w:cs="Times New Roman"/>
          <w:i/>
          <w:sz w:val="24"/>
          <w:szCs w:val="24"/>
          <w:lang w:val="id"/>
        </w:rPr>
        <w:t>Profesionalisasi Profesi Konselor Berwawasan Islami</w:t>
      </w:r>
      <w:r w:rsidRPr="00FD6B9C">
        <w:rPr>
          <w:rFonts w:ascii="Garamond" w:eastAsia="Times New Roman" w:hAnsi="Garamond" w:cs="Times New Roman"/>
          <w:sz w:val="24"/>
          <w:szCs w:val="24"/>
          <w:lang w:val="id"/>
        </w:rPr>
        <w:t>. Medan: Perdana Publishing.</w:t>
      </w:r>
    </w:p>
    <w:p w14:paraId="79C9BEDA"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 xml:space="preserve">Tim penyusun INAIFAS. 2020. </w:t>
      </w:r>
      <w:r w:rsidRPr="00FD6B9C">
        <w:rPr>
          <w:rFonts w:ascii="Garamond" w:eastAsia="Times New Roman" w:hAnsi="Garamond" w:cs="Times New Roman"/>
          <w:i/>
          <w:iCs/>
          <w:sz w:val="24"/>
          <w:szCs w:val="24"/>
          <w:lang w:val="id"/>
        </w:rPr>
        <w:t>Pedoman Penulisan Karya Ilmiah</w:t>
      </w:r>
      <w:r w:rsidRPr="00FD6B9C">
        <w:rPr>
          <w:rFonts w:ascii="Garamond" w:eastAsia="Times New Roman" w:hAnsi="Garamond" w:cs="Times New Roman"/>
          <w:sz w:val="24"/>
          <w:szCs w:val="24"/>
          <w:lang w:val="id"/>
        </w:rPr>
        <w:t>. Jember: INAIFAS PRESS Kencong Jember.</w:t>
      </w:r>
    </w:p>
    <w:p w14:paraId="4BAB9C91"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Tohirin. 2011.</w:t>
      </w:r>
      <w:r w:rsidRPr="00FD6B9C">
        <w:rPr>
          <w:rFonts w:ascii="Garamond" w:eastAsia="Times New Roman" w:hAnsi="Garamond" w:cs="Times New Roman"/>
          <w:i/>
          <w:sz w:val="24"/>
          <w:szCs w:val="24"/>
          <w:lang w:val="id"/>
        </w:rPr>
        <w:t>Bimbingan Dan Konseling Di Sekolah Dan Madrasah (Berbasis Integrasi)</w:t>
      </w:r>
      <w:r w:rsidRPr="00FD6B9C">
        <w:rPr>
          <w:rFonts w:ascii="Garamond" w:eastAsia="Times New Roman" w:hAnsi="Garamond" w:cs="Times New Roman"/>
          <w:sz w:val="24"/>
          <w:szCs w:val="24"/>
          <w:lang w:val="id"/>
        </w:rPr>
        <w:t>. Jakarta: PT Raja Grafindo Persada.</w:t>
      </w:r>
    </w:p>
    <w:p w14:paraId="11A24BC2"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sz w:val="24"/>
          <w:szCs w:val="24"/>
          <w:lang w:val="id"/>
        </w:rPr>
        <w:t>Wadhu Ali Hasan, Imas Kania Rahman dan Akhmad Alim. Desember 2019.</w:t>
      </w:r>
      <w:r w:rsidRPr="00FD6B9C">
        <w:rPr>
          <w:rFonts w:ascii="Garamond" w:eastAsia="Times New Roman" w:hAnsi="Garamond" w:cs="Times New Roman"/>
          <w:i/>
          <w:iCs/>
          <w:sz w:val="24"/>
          <w:szCs w:val="24"/>
          <w:lang w:val="id"/>
        </w:rPr>
        <w:t>Pendekatan Rasional Emoive Behavior Therapy (REBT) Islami Dengan Terapi Al-Qur’an</w:t>
      </w:r>
      <w:r w:rsidRPr="00FD6B9C">
        <w:rPr>
          <w:rFonts w:ascii="Garamond" w:eastAsia="Times New Roman" w:hAnsi="Garamond" w:cs="Times New Roman"/>
          <w:sz w:val="24"/>
          <w:szCs w:val="24"/>
          <w:lang w:val="id"/>
        </w:rPr>
        <w:t>.Journal of Islamic Education, Vol. 3, No. 2.</w:t>
      </w:r>
    </w:p>
    <w:p w14:paraId="1A41063B" w14:textId="77777777" w:rsidR="00FD6B9C" w:rsidRPr="00FD6B9C" w:rsidRDefault="00FD6B9C" w:rsidP="00FD6B9C">
      <w:pPr>
        <w:widowControl w:val="0"/>
        <w:autoSpaceDE w:val="0"/>
        <w:autoSpaceDN w:val="0"/>
        <w:spacing w:after="0" w:line="240" w:lineRule="auto"/>
        <w:ind w:left="567" w:hanging="567"/>
        <w:jc w:val="both"/>
        <w:rPr>
          <w:rFonts w:ascii="Garamond" w:eastAsia="Times New Roman" w:hAnsi="Garamond" w:cs="Times New Roman"/>
          <w:sz w:val="24"/>
          <w:szCs w:val="24"/>
          <w:lang w:val="id"/>
        </w:rPr>
      </w:pPr>
      <w:r w:rsidRPr="00FD6B9C">
        <w:rPr>
          <w:rFonts w:ascii="Garamond" w:eastAsia="Times New Roman" w:hAnsi="Garamond" w:cs="Times New Roman"/>
          <w:lang w:val="id"/>
        </w:rPr>
        <w:t xml:space="preserve">Wina Sanjaya, </w:t>
      </w:r>
      <w:r w:rsidRPr="00FD6B9C">
        <w:rPr>
          <w:rFonts w:ascii="Garamond" w:eastAsia="Times New Roman" w:hAnsi="Garamond" w:cs="Times New Roman"/>
          <w:i/>
          <w:iCs/>
          <w:lang w:val="id"/>
        </w:rPr>
        <w:t>“Strategi Pembelajaran Berorientasi Standar Proses Pendidikan”</w:t>
      </w:r>
      <w:r w:rsidRPr="00FD6B9C">
        <w:rPr>
          <w:rFonts w:ascii="Garamond" w:eastAsia="Times New Roman" w:hAnsi="Garamond" w:cs="Times New Roman"/>
          <w:lang w:val="id"/>
        </w:rPr>
        <w:t xml:space="preserve"> (Jakarta: Kencana Prenada Media Group,2007, Cet Ke-2)</w:t>
      </w:r>
    </w:p>
    <w:p w14:paraId="4B98B41D" w14:textId="77777777" w:rsidR="00FD6B9C" w:rsidRPr="00FD6B9C" w:rsidRDefault="00FD6B9C" w:rsidP="00FD6B9C">
      <w:pPr>
        <w:widowControl w:val="0"/>
        <w:autoSpaceDE w:val="0"/>
        <w:autoSpaceDN w:val="0"/>
        <w:spacing w:before="3" w:after="0" w:line="240" w:lineRule="auto"/>
        <w:rPr>
          <w:rFonts w:ascii="Garamond" w:eastAsia="Times New Roman" w:hAnsi="Garamond" w:cs="Times New Roman"/>
          <w:sz w:val="24"/>
          <w:szCs w:val="24"/>
          <w:lang w:val="id"/>
        </w:rPr>
      </w:pPr>
    </w:p>
    <w:p w14:paraId="3C429C98" w14:textId="77777777" w:rsidR="00FD6B9C" w:rsidRPr="00FD6B9C" w:rsidRDefault="00FD6B9C" w:rsidP="00FD6B9C">
      <w:pPr>
        <w:widowControl w:val="0"/>
        <w:tabs>
          <w:tab w:val="left" w:pos="8371"/>
        </w:tabs>
        <w:autoSpaceDE w:val="0"/>
        <w:autoSpaceDN w:val="0"/>
        <w:spacing w:before="182" w:after="0" w:line="237" w:lineRule="auto"/>
        <w:ind w:left="113" w:right="103"/>
        <w:rPr>
          <w:rFonts w:ascii="Garamond" w:eastAsia="Times New Roman" w:hAnsi="Garamond" w:cs="Times New Roman"/>
          <w:sz w:val="24"/>
          <w:szCs w:val="24"/>
          <w:lang w:val="id"/>
        </w:rPr>
      </w:pPr>
    </w:p>
    <w:p w14:paraId="719E36D9" w14:textId="627E47D0" w:rsidR="00204593" w:rsidRDefault="00204593"/>
    <w:p w14:paraId="64D20D23" w14:textId="77777777" w:rsidR="00126823" w:rsidRPr="00204593" w:rsidRDefault="00126823" w:rsidP="00204593"/>
    <w:sectPr w:rsidR="00126823" w:rsidRPr="00204593" w:rsidSect="000B5DD7">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8" w:footer="708"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2DEA" w14:textId="77777777" w:rsidR="00035A68" w:rsidRDefault="00035A68" w:rsidP="00FC45EE">
      <w:pPr>
        <w:spacing w:after="0" w:line="240" w:lineRule="auto"/>
      </w:pPr>
      <w:r>
        <w:separator/>
      </w:r>
    </w:p>
  </w:endnote>
  <w:endnote w:type="continuationSeparator" w:id="0">
    <w:p w14:paraId="2B25524A" w14:textId="77777777" w:rsidR="00035A68" w:rsidRDefault="00035A68" w:rsidP="00FC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6341"/>
      <w:docPartObj>
        <w:docPartGallery w:val="Page Numbers (Bottom of Page)"/>
        <w:docPartUnique/>
      </w:docPartObj>
    </w:sdtPr>
    <w:sdtEndPr>
      <w:rPr>
        <w:noProof/>
      </w:rPr>
    </w:sdtEndPr>
    <w:sdtContent>
      <w:p w14:paraId="6B14F970" w14:textId="357ED6DA" w:rsidR="000B00F7" w:rsidRDefault="000B00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F4B39" w14:textId="77777777" w:rsidR="003D791F" w:rsidRDefault="003D7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19875"/>
      <w:docPartObj>
        <w:docPartGallery w:val="Page Numbers (Bottom of Page)"/>
        <w:docPartUnique/>
      </w:docPartObj>
    </w:sdtPr>
    <w:sdtEndPr>
      <w:rPr>
        <w:noProof/>
      </w:rPr>
    </w:sdtEndPr>
    <w:sdtContent>
      <w:p w14:paraId="482D56C4" w14:textId="0EAC333F" w:rsidR="003D791F" w:rsidRDefault="003D791F">
        <w:pPr>
          <w:pStyle w:val="Footer"/>
          <w:jc w:val="center"/>
        </w:pPr>
        <w:r>
          <w:fldChar w:fldCharType="begin"/>
        </w:r>
        <w:r>
          <w:instrText xml:space="preserve"> PAGE   \* MERGEFORMAT </w:instrText>
        </w:r>
        <w:r>
          <w:fldChar w:fldCharType="separate"/>
        </w:r>
        <w:r w:rsidR="008A5919">
          <w:rPr>
            <w:noProof/>
          </w:rPr>
          <w:t>79</w:t>
        </w:r>
        <w:r>
          <w:rPr>
            <w:noProof/>
          </w:rPr>
          <w:fldChar w:fldCharType="end"/>
        </w:r>
      </w:p>
    </w:sdtContent>
  </w:sdt>
  <w:p w14:paraId="770C66F7" w14:textId="77777777" w:rsidR="003D791F" w:rsidRDefault="003D7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20500"/>
      <w:docPartObj>
        <w:docPartGallery w:val="Page Numbers (Bottom of Page)"/>
        <w:docPartUnique/>
      </w:docPartObj>
    </w:sdtPr>
    <w:sdtEndPr>
      <w:rPr>
        <w:noProof/>
      </w:rPr>
    </w:sdtEndPr>
    <w:sdtContent>
      <w:p w14:paraId="4D8ED1A1" w14:textId="3932F1C4" w:rsidR="000B5DD7" w:rsidRDefault="000B5D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0586B" w14:textId="4B7E7657" w:rsidR="003D791F" w:rsidRDefault="003D7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D43B" w14:textId="77777777" w:rsidR="00035A68" w:rsidRDefault="00035A68" w:rsidP="00FC45EE">
      <w:pPr>
        <w:spacing w:after="0" w:line="240" w:lineRule="auto"/>
      </w:pPr>
      <w:r>
        <w:separator/>
      </w:r>
    </w:p>
  </w:footnote>
  <w:footnote w:type="continuationSeparator" w:id="0">
    <w:p w14:paraId="6AE9A85B" w14:textId="77777777" w:rsidR="00035A68" w:rsidRDefault="00035A68" w:rsidP="00FC4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A741" w14:textId="39DD8E18" w:rsidR="005D2B36" w:rsidRPr="001967DF" w:rsidRDefault="003D791F" w:rsidP="005D2B36">
    <w:pPr>
      <w:spacing w:after="0" w:line="240" w:lineRule="auto"/>
      <w:rPr>
        <w:i/>
        <w:iCs/>
      </w:rPr>
    </w:pPr>
    <w:r>
      <w:rPr>
        <w:rFonts w:ascii="Times New Roman" w:hAnsi="Times New Roman" w:cs="Times New Roman"/>
        <w:i/>
        <w:iCs/>
        <w:lang w:val="en-US"/>
      </w:rPr>
      <w:t xml:space="preserve"> </w:t>
    </w:r>
    <w:r w:rsidR="005D2B36" w:rsidRPr="00FD63AE">
      <w:rPr>
        <w:noProof/>
        <w:lang w:val="en-US"/>
      </w:rPr>
      <w:drawing>
        <wp:anchor distT="0" distB="0" distL="114300" distR="114300" simplePos="0" relativeHeight="251657728" behindDoc="0" locked="0" layoutInCell="1" allowOverlap="1" wp14:anchorId="03A0FDC6" wp14:editId="19A6FF56">
          <wp:simplePos x="0" y="0"/>
          <wp:positionH relativeFrom="column">
            <wp:posOffset>0</wp:posOffset>
          </wp:positionH>
          <wp:positionV relativeFrom="paragraph">
            <wp:posOffset>-635</wp:posOffset>
          </wp:positionV>
          <wp:extent cx="2428875" cy="293370"/>
          <wp:effectExtent l="0" t="0" r="9525" b="0"/>
          <wp:wrapNone/>
          <wp:docPr id="5" name="Picture 5"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4A935" w14:textId="32462DD0" w:rsidR="003D791F" w:rsidRPr="001967DF" w:rsidRDefault="003D791F">
    <w:pPr>
      <w:pStyle w:val="Head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9715" w14:textId="21CBAFB0" w:rsidR="005D2B36" w:rsidRDefault="005D2B36">
    <w:pPr>
      <w:pStyle w:val="Header"/>
    </w:pPr>
    <w:r w:rsidRPr="00FD63AE">
      <w:rPr>
        <w:noProof/>
        <w:lang w:val="en-US"/>
      </w:rPr>
      <w:drawing>
        <wp:anchor distT="0" distB="0" distL="114300" distR="114300" simplePos="0" relativeHeight="251656704" behindDoc="0" locked="0" layoutInCell="1" allowOverlap="1" wp14:anchorId="1E1FA91D" wp14:editId="369E396B">
          <wp:simplePos x="0" y="0"/>
          <wp:positionH relativeFrom="column">
            <wp:posOffset>0</wp:posOffset>
          </wp:positionH>
          <wp:positionV relativeFrom="paragraph">
            <wp:posOffset>-635</wp:posOffset>
          </wp:positionV>
          <wp:extent cx="2428875" cy="293370"/>
          <wp:effectExtent l="0" t="0" r="9525" b="0"/>
          <wp:wrapNone/>
          <wp:docPr id="4" name="Picture 4"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9B55" w14:textId="5AE3F5D1" w:rsidR="003D791F" w:rsidRDefault="003D791F">
    <w:pPr>
      <w:pStyle w:val="Header"/>
    </w:pPr>
    <w:r w:rsidRPr="00FD63AE">
      <w:rPr>
        <w:noProof/>
        <w:lang w:val="en-US"/>
      </w:rPr>
      <w:drawing>
        <wp:anchor distT="0" distB="0" distL="114300" distR="114300" simplePos="0" relativeHeight="251658752" behindDoc="0" locked="0" layoutInCell="1" allowOverlap="1" wp14:anchorId="765A2BF0" wp14:editId="6F0D9A08">
          <wp:simplePos x="0" y="0"/>
          <wp:positionH relativeFrom="column">
            <wp:posOffset>-19050</wp:posOffset>
          </wp:positionH>
          <wp:positionV relativeFrom="paragraph">
            <wp:posOffset>19050</wp:posOffset>
          </wp:positionV>
          <wp:extent cx="2428875" cy="293370"/>
          <wp:effectExtent l="0" t="0" r="9525" b="0"/>
          <wp:wrapNone/>
          <wp:docPr id="19" name="Picture 19"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68E7"/>
    <w:multiLevelType w:val="hybridMultilevel"/>
    <w:tmpl w:val="578E66A4"/>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21130A8A"/>
    <w:multiLevelType w:val="hybridMultilevel"/>
    <w:tmpl w:val="43E8AF58"/>
    <w:lvl w:ilvl="0" w:tplc="FB72CAB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2A7F723A"/>
    <w:multiLevelType w:val="hybridMultilevel"/>
    <w:tmpl w:val="3B5231EE"/>
    <w:lvl w:ilvl="0" w:tplc="B8C85B8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15:restartNumberingAfterBreak="0">
    <w:nsid w:val="2C171861"/>
    <w:multiLevelType w:val="hybridMultilevel"/>
    <w:tmpl w:val="44D64186"/>
    <w:lvl w:ilvl="0" w:tplc="65CA6A8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53646393"/>
    <w:multiLevelType w:val="hybridMultilevel"/>
    <w:tmpl w:val="B1081768"/>
    <w:lvl w:ilvl="0" w:tplc="FB7AFF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5BAF1B27"/>
    <w:multiLevelType w:val="hybridMultilevel"/>
    <w:tmpl w:val="F3220D78"/>
    <w:lvl w:ilvl="0" w:tplc="335EE99E">
      <w:start w:val="1"/>
      <w:numFmt w:val="lowerLetter"/>
      <w:lvlText w:val="%1."/>
      <w:lvlJc w:val="left"/>
      <w:pPr>
        <w:ind w:left="786"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62F80048"/>
    <w:multiLevelType w:val="hybridMultilevel"/>
    <w:tmpl w:val="933C1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912759"/>
    <w:multiLevelType w:val="hybridMultilevel"/>
    <w:tmpl w:val="5E66E364"/>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 w15:restartNumberingAfterBreak="0">
    <w:nsid w:val="6A8D7DF1"/>
    <w:multiLevelType w:val="hybridMultilevel"/>
    <w:tmpl w:val="2812BB9C"/>
    <w:lvl w:ilvl="0" w:tplc="D8722EA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7AA60DFD"/>
    <w:multiLevelType w:val="hybridMultilevel"/>
    <w:tmpl w:val="4A087C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4"/>
  </w:num>
  <w:num w:numId="5">
    <w:abstractNumId w:val="8"/>
  </w:num>
  <w:num w:numId="6">
    <w:abstractNumId w:val="1"/>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823"/>
    <w:rsid w:val="0000346A"/>
    <w:rsid w:val="00024B23"/>
    <w:rsid w:val="00035A68"/>
    <w:rsid w:val="00040CF7"/>
    <w:rsid w:val="00047CB8"/>
    <w:rsid w:val="000727E1"/>
    <w:rsid w:val="00094DAD"/>
    <w:rsid w:val="000A31A5"/>
    <w:rsid w:val="000B00F7"/>
    <w:rsid w:val="000B5DD7"/>
    <w:rsid w:val="000C058C"/>
    <w:rsid w:val="000E4BB9"/>
    <w:rsid w:val="00102E5E"/>
    <w:rsid w:val="00126823"/>
    <w:rsid w:val="00134A66"/>
    <w:rsid w:val="00162D77"/>
    <w:rsid w:val="00180383"/>
    <w:rsid w:val="00190287"/>
    <w:rsid w:val="001904DD"/>
    <w:rsid w:val="001967DF"/>
    <w:rsid w:val="001A5FE3"/>
    <w:rsid w:val="001C24B5"/>
    <w:rsid w:val="001E43D1"/>
    <w:rsid w:val="00204593"/>
    <w:rsid w:val="00214DE8"/>
    <w:rsid w:val="00286B3D"/>
    <w:rsid w:val="002C6F62"/>
    <w:rsid w:val="002E094B"/>
    <w:rsid w:val="002E3DA7"/>
    <w:rsid w:val="0036482A"/>
    <w:rsid w:val="00367124"/>
    <w:rsid w:val="00370564"/>
    <w:rsid w:val="00381AF6"/>
    <w:rsid w:val="003A7808"/>
    <w:rsid w:val="003D791F"/>
    <w:rsid w:val="003F5151"/>
    <w:rsid w:val="00400543"/>
    <w:rsid w:val="0041533A"/>
    <w:rsid w:val="00493647"/>
    <w:rsid w:val="004D2FA3"/>
    <w:rsid w:val="004D51B7"/>
    <w:rsid w:val="004E1F78"/>
    <w:rsid w:val="00540E4D"/>
    <w:rsid w:val="005619E5"/>
    <w:rsid w:val="005625F3"/>
    <w:rsid w:val="0059364E"/>
    <w:rsid w:val="005B36DF"/>
    <w:rsid w:val="005C407F"/>
    <w:rsid w:val="005D2B36"/>
    <w:rsid w:val="006A6EB8"/>
    <w:rsid w:val="006B23B0"/>
    <w:rsid w:val="006E6ED5"/>
    <w:rsid w:val="007224C5"/>
    <w:rsid w:val="007438DF"/>
    <w:rsid w:val="00751683"/>
    <w:rsid w:val="007607D7"/>
    <w:rsid w:val="007F7D92"/>
    <w:rsid w:val="008348A8"/>
    <w:rsid w:val="008A5919"/>
    <w:rsid w:val="008D0F82"/>
    <w:rsid w:val="008F6409"/>
    <w:rsid w:val="008F7FD8"/>
    <w:rsid w:val="00907E70"/>
    <w:rsid w:val="00917933"/>
    <w:rsid w:val="009E27B5"/>
    <w:rsid w:val="009F265B"/>
    <w:rsid w:val="009F601D"/>
    <w:rsid w:val="00A4451C"/>
    <w:rsid w:val="00AC1242"/>
    <w:rsid w:val="00AC7B53"/>
    <w:rsid w:val="00AF214D"/>
    <w:rsid w:val="00AF26CB"/>
    <w:rsid w:val="00B1174A"/>
    <w:rsid w:val="00B213D0"/>
    <w:rsid w:val="00B3099C"/>
    <w:rsid w:val="00B36305"/>
    <w:rsid w:val="00B5718D"/>
    <w:rsid w:val="00B73489"/>
    <w:rsid w:val="00B857C3"/>
    <w:rsid w:val="00BC763E"/>
    <w:rsid w:val="00BD5120"/>
    <w:rsid w:val="00C2085A"/>
    <w:rsid w:val="00C3299F"/>
    <w:rsid w:val="00C71C05"/>
    <w:rsid w:val="00CB73FE"/>
    <w:rsid w:val="00CF01F6"/>
    <w:rsid w:val="00D01CBB"/>
    <w:rsid w:val="00D21E24"/>
    <w:rsid w:val="00D86F17"/>
    <w:rsid w:val="00DB290C"/>
    <w:rsid w:val="00DB46CC"/>
    <w:rsid w:val="00DD2CE3"/>
    <w:rsid w:val="00DD79F0"/>
    <w:rsid w:val="00DF2B1D"/>
    <w:rsid w:val="00E01190"/>
    <w:rsid w:val="00E623AF"/>
    <w:rsid w:val="00EA00F5"/>
    <w:rsid w:val="00EC2C91"/>
    <w:rsid w:val="00F16FF7"/>
    <w:rsid w:val="00F74A79"/>
    <w:rsid w:val="00F92118"/>
    <w:rsid w:val="00FC45EE"/>
    <w:rsid w:val="00FD6B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74EB9"/>
  <w15:docId w15:val="{86ABFE44-1275-409C-B215-093F4B7D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D6B9C"/>
    <w:pPr>
      <w:widowControl w:val="0"/>
      <w:autoSpaceDE w:val="0"/>
      <w:autoSpaceDN w:val="0"/>
      <w:spacing w:after="0" w:line="275" w:lineRule="exact"/>
      <w:ind w:left="113"/>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25F3"/>
    <w:rPr>
      <w:color w:val="0000FF"/>
      <w:u w:val="single"/>
    </w:rPr>
  </w:style>
  <w:style w:type="paragraph" w:styleId="FootnoteText">
    <w:name w:val="footnote text"/>
    <w:basedOn w:val="Normal"/>
    <w:link w:val="FootnoteTextChar"/>
    <w:uiPriority w:val="99"/>
    <w:unhideWhenUsed/>
    <w:rsid w:val="00FC45EE"/>
    <w:pPr>
      <w:spacing w:after="0" w:line="240" w:lineRule="auto"/>
    </w:pPr>
    <w:rPr>
      <w:sz w:val="20"/>
      <w:szCs w:val="20"/>
    </w:rPr>
  </w:style>
  <w:style w:type="character" w:customStyle="1" w:styleId="FootnoteTextChar">
    <w:name w:val="Footnote Text Char"/>
    <w:basedOn w:val="DefaultParagraphFont"/>
    <w:link w:val="FootnoteText"/>
    <w:uiPriority w:val="99"/>
    <w:rsid w:val="00FC45EE"/>
    <w:rPr>
      <w:sz w:val="20"/>
      <w:szCs w:val="20"/>
    </w:rPr>
  </w:style>
  <w:style w:type="character" w:styleId="FootnoteReference">
    <w:name w:val="footnote reference"/>
    <w:basedOn w:val="DefaultParagraphFont"/>
    <w:uiPriority w:val="99"/>
    <w:unhideWhenUsed/>
    <w:rsid w:val="00FC45EE"/>
    <w:rPr>
      <w:vertAlign w:val="superscript"/>
    </w:rPr>
  </w:style>
  <w:style w:type="paragraph" w:styleId="ListParagraph">
    <w:name w:val="List Paragraph"/>
    <w:aliases w:val="Body of text,List Paragraph1,sub-section,Medium Grid 1 - Accent 21,Body of text+1,Body of text+2,Body of text+3,List Paragraph11,Colorful List - Accent 11,dot points body text 12,Sub sub,rpp3,Body of textCxSp,Heading 11,Heading 111,Lis"/>
    <w:basedOn w:val="Normal"/>
    <w:link w:val="ListParagraphChar"/>
    <w:uiPriority w:val="34"/>
    <w:qFormat/>
    <w:rsid w:val="00DB290C"/>
    <w:pPr>
      <w:ind w:left="720"/>
      <w:contextualSpacing/>
    </w:pPr>
  </w:style>
  <w:style w:type="character" w:customStyle="1" w:styleId="ListParagraphChar">
    <w:name w:val="List Paragraph Char"/>
    <w:aliases w:val="Body of text Char,List Paragraph1 Char,sub-section Char,Medium Grid 1 - Accent 21 Char,Body of text+1 Char,Body of text+2 Char,Body of text+3 Char,List Paragraph11 Char,Colorful List - Accent 11 Char,dot points body text 12 Char"/>
    <w:link w:val="ListParagraph"/>
    <w:uiPriority w:val="34"/>
    <w:qFormat/>
    <w:locked/>
    <w:rsid w:val="00DB290C"/>
  </w:style>
  <w:style w:type="table" w:styleId="TableGrid">
    <w:name w:val="Table Grid"/>
    <w:basedOn w:val="TableNormal"/>
    <w:uiPriority w:val="59"/>
    <w:rsid w:val="005C4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7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91F"/>
  </w:style>
  <w:style w:type="paragraph" w:styleId="Footer">
    <w:name w:val="footer"/>
    <w:basedOn w:val="Normal"/>
    <w:link w:val="FooterChar"/>
    <w:uiPriority w:val="99"/>
    <w:unhideWhenUsed/>
    <w:rsid w:val="003D7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91F"/>
  </w:style>
  <w:style w:type="paragraph" w:styleId="BalloonText">
    <w:name w:val="Balloon Text"/>
    <w:basedOn w:val="Normal"/>
    <w:link w:val="BalloonTextChar"/>
    <w:uiPriority w:val="99"/>
    <w:semiHidden/>
    <w:unhideWhenUsed/>
    <w:rsid w:val="003D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91F"/>
    <w:rPr>
      <w:rFonts w:ascii="Tahoma" w:hAnsi="Tahoma" w:cs="Tahoma"/>
      <w:sz w:val="16"/>
      <w:szCs w:val="16"/>
    </w:rPr>
  </w:style>
  <w:style w:type="character" w:customStyle="1" w:styleId="Heading1Char">
    <w:name w:val="Heading 1 Char"/>
    <w:basedOn w:val="DefaultParagraphFont"/>
    <w:link w:val="Heading1"/>
    <w:uiPriority w:val="1"/>
    <w:rsid w:val="00FD6B9C"/>
    <w:rPr>
      <w:rFonts w:ascii="Times New Roman" w:eastAsia="Times New Roman" w:hAnsi="Times New Roman" w:cs="Times New Roman"/>
      <w:b/>
      <w:bCs/>
      <w:sz w:val="24"/>
      <w:szCs w:val="24"/>
      <w:lang w:val="id"/>
    </w:rPr>
  </w:style>
  <w:style w:type="numbering" w:customStyle="1" w:styleId="NoList1">
    <w:name w:val="No List1"/>
    <w:next w:val="NoList"/>
    <w:uiPriority w:val="99"/>
    <w:semiHidden/>
    <w:unhideWhenUsed/>
    <w:rsid w:val="00FD6B9C"/>
  </w:style>
  <w:style w:type="paragraph" w:styleId="BodyText">
    <w:name w:val="Body Text"/>
    <w:basedOn w:val="Normal"/>
    <w:link w:val="BodyTextChar"/>
    <w:uiPriority w:val="1"/>
    <w:qFormat/>
    <w:rsid w:val="00FD6B9C"/>
    <w:pPr>
      <w:widowControl w:val="0"/>
      <w:autoSpaceDE w:val="0"/>
      <w:autoSpaceDN w:val="0"/>
      <w:spacing w:after="0" w:line="240" w:lineRule="auto"/>
      <w:ind w:left="113"/>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D6B9C"/>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D6B9C"/>
    <w:pPr>
      <w:widowControl w:val="0"/>
      <w:autoSpaceDE w:val="0"/>
      <w:autoSpaceDN w:val="0"/>
      <w:spacing w:after="0" w:line="268" w:lineRule="exact"/>
    </w:pPr>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FD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D6B9C"/>
    <w:rPr>
      <w:rFonts w:ascii="Courier New" w:eastAsia="Times New Roman" w:hAnsi="Courier New" w:cs="Courier New"/>
      <w:sz w:val="20"/>
      <w:szCs w:val="20"/>
      <w:lang w:val="en-US"/>
    </w:rPr>
  </w:style>
  <w:style w:type="character" w:customStyle="1" w:styleId="y2iqfc">
    <w:name w:val="y2iqfc"/>
    <w:basedOn w:val="DefaultParagraphFont"/>
    <w:rsid w:val="00FD6B9C"/>
  </w:style>
  <w:style w:type="numbering" w:customStyle="1" w:styleId="NoList2">
    <w:name w:val="No List2"/>
    <w:next w:val="NoList"/>
    <w:uiPriority w:val="99"/>
    <w:semiHidden/>
    <w:unhideWhenUsed/>
    <w:rsid w:val="0019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im6848@gmail.com" TargetMode="External"/><Relationship Id="rId13" Type="http://schemas.openxmlformats.org/officeDocument/2006/relationships/hyperlink" Target="mailto:dhanayulianti@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ujim6848@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hanayulianti@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A4256-B07A-4EF1-A29C-6C8CD69D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17913</Words>
  <Characters>102110</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dc:creator>
  <cp:lastModifiedBy>SVC</cp:lastModifiedBy>
  <cp:revision>14</cp:revision>
  <cp:lastPrinted>2023-01-14T08:52:00Z</cp:lastPrinted>
  <dcterms:created xsi:type="dcterms:W3CDTF">2022-11-10T13:30:00Z</dcterms:created>
  <dcterms:modified xsi:type="dcterms:W3CDTF">2023-09-09T20:24:00Z</dcterms:modified>
</cp:coreProperties>
</file>